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F582B" w14:textId="2EFF3C8F" w:rsidR="00686428" w:rsidRPr="00E513B5" w:rsidRDefault="00686428">
      <w:pPr>
        <w:spacing w:before="240" w:after="240"/>
        <w:rPr>
          <w:b/>
          <w:bCs/>
        </w:rPr>
      </w:pPr>
      <w:r>
        <w:rPr>
          <w:noProof/>
          <w:lang w:val="fr-FR"/>
        </w:rPr>
        <w:drawing>
          <wp:anchor distT="0" distB="0" distL="114300" distR="114300" simplePos="0" relativeHeight="251658240" behindDoc="1" locked="0" layoutInCell="1" allowOverlap="1" wp14:anchorId="26D76500" wp14:editId="243EDDC1">
            <wp:simplePos x="0" y="0"/>
            <wp:positionH relativeFrom="column">
              <wp:posOffset>38100</wp:posOffset>
            </wp:positionH>
            <wp:positionV relativeFrom="paragraph">
              <wp:posOffset>1373505</wp:posOffset>
            </wp:positionV>
            <wp:extent cx="5943600" cy="2564765"/>
            <wp:effectExtent l="0" t="0" r="0" b="698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96BDB" w14:textId="4A1B9650" w:rsidR="00686428" w:rsidRDefault="00686428">
      <w:pPr>
        <w:spacing w:before="240" w:after="240"/>
      </w:pPr>
    </w:p>
    <w:p w14:paraId="1F62482B" w14:textId="18774994" w:rsidR="00686428" w:rsidRDefault="00686428">
      <w:pPr>
        <w:spacing w:before="240" w:after="240"/>
      </w:pPr>
    </w:p>
    <w:p w14:paraId="334E6FD5" w14:textId="632519A4" w:rsidR="00686428" w:rsidRDefault="00686428">
      <w:pPr>
        <w:spacing w:before="240" w:after="240"/>
      </w:pPr>
    </w:p>
    <w:p w14:paraId="4F8CCE41" w14:textId="286A32F0" w:rsidR="00686428" w:rsidRDefault="00686428">
      <w:pPr>
        <w:spacing w:before="240" w:after="240"/>
      </w:pPr>
    </w:p>
    <w:p w14:paraId="0589A354" w14:textId="77777777" w:rsidR="00E513B5" w:rsidRDefault="00E513B5" w:rsidP="00403243">
      <w:pPr>
        <w:spacing w:before="240" w:after="240"/>
        <w:jc w:val="center"/>
      </w:pPr>
    </w:p>
    <w:p w14:paraId="0C4B8FD5" w14:textId="77777777" w:rsidR="00E513B5" w:rsidRDefault="00E513B5" w:rsidP="00403243">
      <w:pPr>
        <w:spacing w:before="240" w:after="240"/>
        <w:jc w:val="center"/>
      </w:pPr>
    </w:p>
    <w:p w14:paraId="49D98857" w14:textId="77777777" w:rsidR="00E513B5" w:rsidRDefault="00E513B5" w:rsidP="00403243">
      <w:pPr>
        <w:spacing w:before="240" w:after="240"/>
        <w:jc w:val="center"/>
      </w:pPr>
    </w:p>
    <w:p w14:paraId="395040A8" w14:textId="77777777" w:rsidR="00E513B5" w:rsidRDefault="00E513B5" w:rsidP="00403243">
      <w:pPr>
        <w:spacing w:before="240" w:after="240"/>
        <w:jc w:val="center"/>
      </w:pPr>
    </w:p>
    <w:p w14:paraId="56CD38B5" w14:textId="77777777" w:rsidR="00E513B5" w:rsidRDefault="00E513B5" w:rsidP="00403243">
      <w:pPr>
        <w:spacing w:before="240" w:after="240"/>
        <w:jc w:val="center"/>
      </w:pPr>
    </w:p>
    <w:p w14:paraId="1A056321" w14:textId="77777777" w:rsidR="00E513B5" w:rsidRDefault="00E513B5" w:rsidP="00403243">
      <w:pPr>
        <w:spacing w:before="240" w:after="240"/>
        <w:jc w:val="center"/>
      </w:pPr>
    </w:p>
    <w:p w14:paraId="5BB8A7A1" w14:textId="77777777" w:rsidR="00E513B5" w:rsidRDefault="00E513B5" w:rsidP="00403243">
      <w:pPr>
        <w:spacing w:before="240" w:after="240"/>
        <w:jc w:val="center"/>
      </w:pPr>
    </w:p>
    <w:p w14:paraId="591DE8AF" w14:textId="1D72F072" w:rsidR="002076F9" w:rsidRDefault="0076160E" w:rsidP="00403243">
      <w:pPr>
        <w:spacing w:before="240" w:after="240"/>
        <w:jc w:val="center"/>
      </w:pPr>
      <w:proofErr w:type="gramStart"/>
      <w:r w:rsidRPr="0076160E">
        <w:t>Fig</w:t>
      </w:r>
      <w:r w:rsidR="006D12CD">
        <w:t>ure</w:t>
      </w:r>
      <w:r w:rsidRPr="0076160E">
        <w:t xml:space="preserve"> 1.</w:t>
      </w:r>
      <w:proofErr w:type="gramEnd"/>
      <w:r w:rsidRPr="0076160E">
        <w:t xml:space="preserve"> Big </w:t>
      </w:r>
      <w:r w:rsidR="009B41A5">
        <w:t>D</w:t>
      </w:r>
      <w:r w:rsidRPr="0076160E">
        <w:t>ata and Machine Learning architecture for intrusion detection</w:t>
      </w:r>
    </w:p>
    <w:p w14:paraId="4B3DB064" w14:textId="77777777" w:rsidR="00E513B5" w:rsidRDefault="00E513B5">
      <w:pPr>
        <w:rPr>
          <w:b/>
        </w:rPr>
      </w:pPr>
    </w:p>
    <w:p w14:paraId="1589422E" w14:textId="4DBCA8AA" w:rsidR="00FB514E" w:rsidRDefault="00FB514E"/>
    <w:p w14:paraId="5A4E1022" w14:textId="1893C3DD" w:rsidR="00FB514E" w:rsidRDefault="00FB514E" w:rsidP="00FB3493">
      <w:pPr>
        <w:jc w:val="center"/>
      </w:pPr>
      <w:r>
        <w:rPr>
          <w:noProof/>
          <w:lang w:val="fr-FR"/>
        </w:rPr>
        <w:drawing>
          <wp:inline distT="0" distB="0" distL="0" distR="0" wp14:anchorId="008A9C26" wp14:editId="1ACE0E21">
            <wp:extent cx="3590925" cy="2133600"/>
            <wp:effectExtent l="0" t="0" r="9525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28A3C6F-71A3-4229-8CCF-930C152010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7CDAF80" w14:textId="77777777" w:rsidR="00FB3493" w:rsidRDefault="00FB3493" w:rsidP="00FB3493">
      <w:pPr>
        <w:jc w:val="center"/>
      </w:pPr>
    </w:p>
    <w:p w14:paraId="45512F07" w14:textId="1118DE15" w:rsidR="0082631C" w:rsidRDefault="00427BE4" w:rsidP="00427BE4">
      <w:pPr>
        <w:jc w:val="center"/>
      </w:pPr>
      <w:r w:rsidRPr="00427BE4">
        <w:t xml:space="preserve">Figure </w:t>
      </w:r>
      <w:r w:rsidR="007165B8">
        <w:t>2</w:t>
      </w:r>
      <w:r w:rsidRPr="00427BE4">
        <w:t>.</w:t>
      </w:r>
      <w:r w:rsidR="007165B8">
        <w:t xml:space="preserve"> Classification a</w:t>
      </w:r>
      <w:r w:rsidRPr="00427BE4">
        <w:t>ccuracy</w:t>
      </w:r>
      <w:r w:rsidR="007165B8">
        <w:t xml:space="preserve"> </w:t>
      </w:r>
      <w:r w:rsidR="007165B8" w:rsidRPr="007165B8">
        <w:t>of two classes, five classes and twenty</w:t>
      </w:r>
      <w:r w:rsidR="007165B8">
        <w:t>-</w:t>
      </w:r>
      <w:r w:rsidR="007165B8" w:rsidRPr="007165B8">
        <w:t>three classes</w:t>
      </w:r>
    </w:p>
    <w:p w14:paraId="020C828E" w14:textId="413E0235" w:rsidR="00BB2DDF" w:rsidRDefault="00BB2DDF" w:rsidP="00427BE4">
      <w:pPr>
        <w:jc w:val="center"/>
      </w:pPr>
    </w:p>
    <w:p w14:paraId="02E78EC3" w14:textId="77777777" w:rsidR="00216920" w:rsidRDefault="00216920" w:rsidP="00427BE4">
      <w:pPr>
        <w:jc w:val="center"/>
      </w:pPr>
    </w:p>
    <w:p w14:paraId="5FC506CF" w14:textId="5F776E77" w:rsidR="00626D95" w:rsidRDefault="00626D95" w:rsidP="00626D95">
      <w:pPr>
        <w:rPr>
          <w:rStyle w:val="tlid-translation"/>
          <w:lang w:val="en-US"/>
        </w:rPr>
      </w:pPr>
    </w:p>
    <w:p w14:paraId="56039FA2" w14:textId="77777777" w:rsidR="00E513B5" w:rsidRDefault="00E513B5" w:rsidP="00626D95"/>
    <w:tbl>
      <w:tblPr>
        <w:tblW w:w="5670" w:type="dxa"/>
        <w:tblInd w:w="1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276"/>
        <w:gridCol w:w="1418"/>
        <w:gridCol w:w="1417"/>
      </w:tblGrid>
      <w:tr w:rsidR="00767F9C" w:rsidRPr="00767F9C" w14:paraId="4D80ABB2" w14:textId="77777777" w:rsidTr="00767F9C">
        <w:trPr>
          <w:trHeight w:val="255"/>
        </w:trPr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098D3F3B" w14:textId="77777777" w:rsidR="00767F9C" w:rsidRPr="00767F9C" w:rsidRDefault="00767F9C" w:rsidP="00767F9C">
            <w:pPr>
              <w:spacing w:line="240" w:lineRule="auto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proofErr w:type="spellStart"/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lastRenderedPageBreak/>
              <w:t>Number</w:t>
            </w:r>
            <w:proofErr w:type="spellEnd"/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 xml:space="preserve"> of </w:t>
            </w:r>
            <w:proofErr w:type="spellStart"/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nodes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0ABF7AA7" w14:textId="77777777" w:rsidR="00767F9C" w:rsidRPr="00767F9C" w:rsidRDefault="00767F9C" w:rsidP="00767F9C">
            <w:pPr>
              <w:spacing w:line="240" w:lineRule="auto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2 classes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6ED0FF54" w14:textId="77777777" w:rsidR="00767F9C" w:rsidRPr="00767F9C" w:rsidRDefault="00767F9C" w:rsidP="00767F9C">
            <w:pPr>
              <w:spacing w:line="240" w:lineRule="auto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5 classes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62E02F3A" w14:textId="77777777" w:rsidR="00767F9C" w:rsidRPr="00767F9C" w:rsidRDefault="00767F9C" w:rsidP="00767F9C">
            <w:pPr>
              <w:spacing w:line="240" w:lineRule="auto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23 classes</w:t>
            </w:r>
          </w:p>
        </w:tc>
      </w:tr>
      <w:tr w:rsidR="00767F9C" w:rsidRPr="00767F9C" w14:paraId="18435880" w14:textId="77777777" w:rsidTr="00767F9C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5C47AD85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44D8A9B3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1826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46F2FE76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1856,5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7318C4D0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1792,8</w:t>
            </w:r>
          </w:p>
        </w:tc>
      </w:tr>
      <w:tr w:rsidR="00767F9C" w:rsidRPr="00767F9C" w14:paraId="47C9E245" w14:textId="77777777" w:rsidTr="00767F9C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6AA6E091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1F02121D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1823,1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2D7DAA8B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1797,6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49045F53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1721,9</w:t>
            </w:r>
          </w:p>
        </w:tc>
      </w:tr>
      <w:tr w:rsidR="00767F9C" w:rsidRPr="00767F9C" w14:paraId="29CF7DA9" w14:textId="77777777" w:rsidTr="00767F9C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26FA5938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6D3D7F40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1820,6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6B47A625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1784,1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36BDC8DC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1704,1</w:t>
            </w:r>
          </w:p>
        </w:tc>
      </w:tr>
      <w:tr w:rsidR="00767F9C" w:rsidRPr="00767F9C" w14:paraId="6A2A79AA" w14:textId="77777777" w:rsidTr="00767F9C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404040"/>
            <w:noWrap/>
            <w:vAlign w:val="center"/>
            <w:hideMark/>
          </w:tcPr>
          <w:p w14:paraId="181478CA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646AA04B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1672,6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69943EF3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1660,1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773FEB15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1670,9</w:t>
            </w:r>
          </w:p>
        </w:tc>
      </w:tr>
      <w:tr w:rsidR="00767F9C" w:rsidRPr="00767F9C" w14:paraId="0454EBA9" w14:textId="77777777" w:rsidTr="00767F9C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404040"/>
            <w:noWrap/>
            <w:vAlign w:val="center"/>
            <w:hideMark/>
          </w:tcPr>
          <w:p w14:paraId="7A8A6478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2A3D3725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1667,6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0979617C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1611,9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center"/>
            <w:hideMark/>
          </w:tcPr>
          <w:p w14:paraId="109D79C3" w14:textId="77777777" w:rsidR="00767F9C" w:rsidRPr="00767F9C" w:rsidRDefault="00767F9C" w:rsidP="00767F9C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</w:pPr>
            <w:r w:rsidRPr="00767F9C">
              <w:rPr>
                <w:rFonts w:eastAsia="Times New Roman"/>
                <w:b/>
                <w:bCs/>
                <w:color w:val="FFFFFF"/>
                <w:sz w:val="16"/>
                <w:szCs w:val="16"/>
                <w:lang w:val="fr-MA" w:eastAsia="fr-MA"/>
              </w:rPr>
              <w:t>1659,4</w:t>
            </w:r>
          </w:p>
        </w:tc>
      </w:tr>
    </w:tbl>
    <w:p w14:paraId="777369EB" w14:textId="377D170B" w:rsidR="00492244" w:rsidRDefault="00767F9C" w:rsidP="00626D95">
      <w:r>
        <w:rPr>
          <w:noProof/>
          <w:lang w:val="fr-FR"/>
        </w:rPr>
        <w:drawing>
          <wp:anchor distT="0" distB="0" distL="114300" distR="114300" simplePos="0" relativeHeight="251655168" behindDoc="1" locked="0" layoutInCell="1" allowOverlap="1" wp14:anchorId="0D89789D" wp14:editId="470AA57F">
            <wp:simplePos x="0" y="0"/>
            <wp:positionH relativeFrom="column">
              <wp:posOffset>1161415</wp:posOffset>
            </wp:positionH>
            <wp:positionV relativeFrom="paragraph">
              <wp:posOffset>-6350</wp:posOffset>
            </wp:positionV>
            <wp:extent cx="3607200" cy="2352675"/>
            <wp:effectExtent l="0" t="0" r="12700" b="9525"/>
            <wp:wrapNone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4858E8-1E39-435F-BC8C-438B7F14F7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7A04E" w14:textId="482D9595" w:rsidR="00492244" w:rsidRDefault="00492244" w:rsidP="002472A5">
      <w:pPr>
        <w:jc w:val="center"/>
      </w:pPr>
    </w:p>
    <w:p w14:paraId="09D681C9" w14:textId="2F361071" w:rsidR="00492244" w:rsidRDefault="00492244" w:rsidP="00626D95"/>
    <w:p w14:paraId="2A0C921D" w14:textId="11B06771" w:rsidR="00492244" w:rsidRDefault="00492244" w:rsidP="00626D95"/>
    <w:p w14:paraId="00E51C04" w14:textId="752C1A29" w:rsidR="00BB2DDF" w:rsidRDefault="00BB2DDF" w:rsidP="00427BE4">
      <w:pPr>
        <w:jc w:val="center"/>
      </w:pPr>
    </w:p>
    <w:p w14:paraId="4D245090" w14:textId="31CA9ECE" w:rsidR="00F95601" w:rsidRDefault="00F95601" w:rsidP="00815FA8"/>
    <w:p w14:paraId="453B13E3" w14:textId="0676B725" w:rsidR="004B2C59" w:rsidRDefault="004B2C59" w:rsidP="00815FA8"/>
    <w:p w14:paraId="135CCB74" w14:textId="45997859" w:rsidR="004B2C59" w:rsidRDefault="004B2C59" w:rsidP="00815FA8"/>
    <w:p w14:paraId="2BAADA75" w14:textId="0A18B4A9" w:rsidR="00492244" w:rsidRDefault="00492244" w:rsidP="00815FA8"/>
    <w:p w14:paraId="70D75AE8" w14:textId="10C77A3C" w:rsidR="00492244" w:rsidRDefault="00492244" w:rsidP="00815FA8"/>
    <w:p w14:paraId="4FA8FE54" w14:textId="2131AEA4" w:rsidR="00492244" w:rsidRDefault="00492244" w:rsidP="00815FA8"/>
    <w:p w14:paraId="0A05800E" w14:textId="100E4E97" w:rsidR="00492244" w:rsidRDefault="00492244" w:rsidP="00815FA8"/>
    <w:p w14:paraId="0FE99E7F" w14:textId="28D2C6E0" w:rsidR="00492244" w:rsidRDefault="00492244" w:rsidP="00815FA8"/>
    <w:p w14:paraId="39243F24" w14:textId="77777777" w:rsidR="00FB3493" w:rsidRDefault="00FB3493" w:rsidP="00815FA8"/>
    <w:p w14:paraId="325E55D1" w14:textId="680EFED3" w:rsidR="00815FA8" w:rsidRDefault="00815FA8" w:rsidP="00427BE4">
      <w:pPr>
        <w:jc w:val="center"/>
      </w:pPr>
    </w:p>
    <w:tbl>
      <w:tblPr>
        <w:tblW w:w="5670" w:type="dxa"/>
        <w:tblInd w:w="1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276"/>
        <w:gridCol w:w="1418"/>
        <w:gridCol w:w="1417"/>
      </w:tblGrid>
      <w:tr w:rsidR="00815FA8" w:rsidRPr="00815FA8" w14:paraId="3B7D7B67" w14:textId="77777777" w:rsidTr="00D154DC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5655284F" w14:textId="62933225" w:rsidR="00815FA8" w:rsidRPr="00DC54F4" w:rsidRDefault="00815FA8" w:rsidP="00815FA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proofErr w:type="spellStart"/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Numb</w:t>
            </w:r>
            <w:r w:rsidR="00F95601"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er</w:t>
            </w:r>
            <w:proofErr w:type="spellEnd"/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 xml:space="preserve"> of </w:t>
            </w:r>
            <w:proofErr w:type="spellStart"/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nodes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1BF84641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2 classes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1EABE024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5 classes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42C28538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23 classes</w:t>
            </w:r>
          </w:p>
        </w:tc>
      </w:tr>
      <w:tr w:rsidR="00815FA8" w:rsidRPr="00815FA8" w14:paraId="3D3D0837" w14:textId="77777777" w:rsidTr="00D154DC">
        <w:trPr>
          <w:trHeight w:val="255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57F3F1E3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449378A4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742,06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688809FC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637,13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45F403A7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499,77</w:t>
            </w:r>
          </w:p>
        </w:tc>
      </w:tr>
      <w:tr w:rsidR="00815FA8" w:rsidRPr="00815FA8" w14:paraId="2200D87F" w14:textId="77777777" w:rsidTr="00D154DC">
        <w:trPr>
          <w:trHeight w:val="255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69710B0E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30C21990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716,69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215B7E5C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555,57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4E0B491E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490,62</w:t>
            </w:r>
          </w:p>
        </w:tc>
      </w:tr>
      <w:tr w:rsidR="00815FA8" w:rsidRPr="00815FA8" w14:paraId="627FBD86" w14:textId="77777777" w:rsidTr="00D154DC">
        <w:trPr>
          <w:trHeight w:val="255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157E3663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25F93AED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691,56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65564A19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538,59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3A657D2B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467,98</w:t>
            </w:r>
          </w:p>
        </w:tc>
      </w:tr>
      <w:tr w:rsidR="00815FA8" w:rsidRPr="00815FA8" w14:paraId="2CA64DED" w14:textId="77777777" w:rsidTr="00D154DC">
        <w:trPr>
          <w:trHeight w:val="255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5996B4E4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05A6684C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536,57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5BFBDA70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488,49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67F7E8AE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451,24</w:t>
            </w:r>
          </w:p>
        </w:tc>
      </w:tr>
      <w:tr w:rsidR="00815FA8" w:rsidRPr="00815FA8" w14:paraId="061ABB26" w14:textId="77777777" w:rsidTr="00D154DC">
        <w:trPr>
          <w:trHeight w:val="255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03085A76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728320C7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516,52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4040" w:themeFill="text1" w:themeFillTint="BF"/>
            <w:noWrap/>
            <w:vAlign w:val="bottom"/>
            <w:hideMark/>
          </w:tcPr>
          <w:p w14:paraId="2B8D702D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447,63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6C153EE5" w14:textId="77777777" w:rsidR="00815FA8" w:rsidRPr="003733FE" w:rsidRDefault="00815FA8" w:rsidP="00815FA8">
            <w:pPr>
              <w:spacing w:line="240" w:lineRule="auto"/>
              <w:jc w:val="center"/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</w:pPr>
            <w:r w:rsidRPr="003733FE">
              <w:rPr>
                <w:rFonts w:eastAsia="Times New Roman"/>
                <w:color w:val="FFFFFF" w:themeColor="background1"/>
                <w:sz w:val="16"/>
                <w:szCs w:val="16"/>
                <w:lang w:val="fr-MA" w:eastAsia="fr-MA"/>
              </w:rPr>
              <w:t>446,39</w:t>
            </w:r>
          </w:p>
        </w:tc>
      </w:tr>
    </w:tbl>
    <w:p w14:paraId="2252E4EF" w14:textId="280E4EB3" w:rsidR="00815FA8" w:rsidRDefault="003733FE" w:rsidP="00427BE4">
      <w:pPr>
        <w:jc w:val="center"/>
      </w:pPr>
      <w:r>
        <w:rPr>
          <w:noProof/>
          <w:lang w:val="fr-FR"/>
        </w:rPr>
        <w:drawing>
          <wp:anchor distT="0" distB="0" distL="114300" distR="114300" simplePos="0" relativeHeight="251656192" behindDoc="1" locked="0" layoutInCell="1" allowOverlap="1" wp14:anchorId="412AFFA9" wp14:editId="5D454FAA">
            <wp:simplePos x="0" y="0"/>
            <wp:positionH relativeFrom="column">
              <wp:posOffset>1161888</wp:posOffset>
            </wp:positionH>
            <wp:positionV relativeFrom="paragraph">
              <wp:posOffset>9525</wp:posOffset>
            </wp:positionV>
            <wp:extent cx="3607200" cy="2354400"/>
            <wp:effectExtent l="0" t="0" r="12700" b="8255"/>
            <wp:wrapNone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1AB8B77-B59E-4599-9185-68FE83B2BF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6F9C8" w14:textId="1D2ED0D5" w:rsidR="001123B2" w:rsidRDefault="001123B2" w:rsidP="00427BE4">
      <w:pPr>
        <w:jc w:val="center"/>
      </w:pPr>
    </w:p>
    <w:p w14:paraId="178228C6" w14:textId="5DB3A15F" w:rsidR="00FB514E" w:rsidRDefault="00FB514E" w:rsidP="00FB514E">
      <w:pPr>
        <w:jc w:val="center"/>
      </w:pPr>
    </w:p>
    <w:p w14:paraId="2C24D6D4" w14:textId="1C524076" w:rsidR="00F95601" w:rsidRDefault="00F95601" w:rsidP="00FB514E">
      <w:pPr>
        <w:jc w:val="center"/>
      </w:pPr>
    </w:p>
    <w:p w14:paraId="1A7FA03F" w14:textId="72A623B4" w:rsidR="00F95601" w:rsidRDefault="00F95601" w:rsidP="00FB514E">
      <w:pPr>
        <w:jc w:val="center"/>
      </w:pPr>
    </w:p>
    <w:p w14:paraId="6AB49817" w14:textId="18728922" w:rsidR="003733FE" w:rsidRDefault="003733FE" w:rsidP="00FB514E">
      <w:pPr>
        <w:jc w:val="center"/>
      </w:pPr>
    </w:p>
    <w:p w14:paraId="7D039B50" w14:textId="0E6A5496" w:rsidR="003733FE" w:rsidRDefault="003733FE" w:rsidP="00FB514E">
      <w:pPr>
        <w:jc w:val="center"/>
      </w:pPr>
    </w:p>
    <w:p w14:paraId="203BB02C" w14:textId="2CE24BDF" w:rsidR="003733FE" w:rsidRDefault="003733FE" w:rsidP="00FB514E">
      <w:pPr>
        <w:jc w:val="center"/>
      </w:pPr>
    </w:p>
    <w:p w14:paraId="00857339" w14:textId="1AA1F095" w:rsidR="003733FE" w:rsidRDefault="003733FE" w:rsidP="00FB514E">
      <w:pPr>
        <w:jc w:val="center"/>
      </w:pPr>
    </w:p>
    <w:p w14:paraId="51973150" w14:textId="304B9D59" w:rsidR="003733FE" w:rsidRDefault="003733FE" w:rsidP="00FB514E">
      <w:pPr>
        <w:jc w:val="center"/>
      </w:pPr>
    </w:p>
    <w:p w14:paraId="5FE021DE" w14:textId="348026E1" w:rsidR="003733FE" w:rsidRDefault="003733FE" w:rsidP="00FB514E">
      <w:pPr>
        <w:jc w:val="center"/>
      </w:pPr>
    </w:p>
    <w:p w14:paraId="3360486D" w14:textId="3E9711A8" w:rsidR="003733FE" w:rsidRDefault="003733FE" w:rsidP="00FB514E">
      <w:pPr>
        <w:jc w:val="center"/>
      </w:pPr>
    </w:p>
    <w:p w14:paraId="448D421B" w14:textId="77777777" w:rsidR="00FB3493" w:rsidRDefault="00FB3493" w:rsidP="00FB514E">
      <w:pPr>
        <w:jc w:val="center"/>
      </w:pPr>
    </w:p>
    <w:p w14:paraId="74D2ED94" w14:textId="5AF13ECD" w:rsidR="003733FE" w:rsidRDefault="003733FE" w:rsidP="00FB514E">
      <w:pPr>
        <w:jc w:val="center"/>
      </w:pPr>
    </w:p>
    <w:p w14:paraId="26DA6708" w14:textId="4B74A83E" w:rsidR="00F95601" w:rsidRDefault="00F95601" w:rsidP="004F5797"/>
    <w:p w14:paraId="640FE304" w14:textId="77777777" w:rsidR="00E513B5" w:rsidRDefault="00E513B5" w:rsidP="004F5797"/>
    <w:p w14:paraId="5084F023" w14:textId="77777777" w:rsidR="00E513B5" w:rsidRDefault="00E513B5" w:rsidP="004F5797"/>
    <w:p w14:paraId="1A41B236" w14:textId="655E8F17" w:rsidR="00F95601" w:rsidRDefault="00F95601" w:rsidP="00DC54F4"/>
    <w:tbl>
      <w:tblPr>
        <w:tblW w:w="5670" w:type="dxa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1559"/>
      </w:tblGrid>
      <w:tr w:rsidR="00F8189D" w:rsidRPr="00F95601" w14:paraId="3B2BF541" w14:textId="77777777" w:rsidTr="00F8189D">
        <w:trPr>
          <w:trHeight w:val="255"/>
        </w:trPr>
        <w:tc>
          <w:tcPr>
            <w:tcW w:w="1559" w:type="dxa"/>
            <w:shd w:val="clear" w:color="auto" w:fill="404040" w:themeFill="text1" w:themeFillTint="BF"/>
            <w:noWrap/>
            <w:vAlign w:val="bottom"/>
            <w:hideMark/>
          </w:tcPr>
          <w:p w14:paraId="1C8CA682" w14:textId="32429FB8" w:rsidR="00F95601" w:rsidRPr="00DC54F4" w:rsidRDefault="00F95601" w:rsidP="00DC54F4">
            <w:pPr>
              <w:spacing w:line="240" w:lineRule="auto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proofErr w:type="spellStart"/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lastRenderedPageBreak/>
              <w:t>Number</w:t>
            </w:r>
            <w:proofErr w:type="spellEnd"/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 xml:space="preserve"> of </w:t>
            </w:r>
            <w:proofErr w:type="spellStart"/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nodes</w:t>
            </w:r>
            <w:proofErr w:type="spellEnd"/>
          </w:p>
        </w:tc>
        <w:tc>
          <w:tcPr>
            <w:tcW w:w="1276" w:type="dxa"/>
            <w:shd w:val="clear" w:color="auto" w:fill="404040" w:themeFill="text1" w:themeFillTint="BF"/>
            <w:noWrap/>
            <w:vAlign w:val="bottom"/>
            <w:hideMark/>
          </w:tcPr>
          <w:p w14:paraId="5ADC8073" w14:textId="77777777" w:rsidR="00F95601" w:rsidRPr="00DC54F4" w:rsidRDefault="00F95601" w:rsidP="00F95601">
            <w:pPr>
              <w:spacing w:line="240" w:lineRule="auto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2 classes</w:t>
            </w:r>
          </w:p>
        </w:tc>
        <w:tc>
          <w:tcPr>
            <w:tcW w:w="1276" w:type="dxa"/>
            <w:shd w:val="clear" w:color="auto" w:fill="404040" w:themeFill="text1" w:themeFillTint="BF"/>
            <w:noWrap/>
            <w:vAlign w:val="bottom"/>
            <w:hideMark/>
          </w:tcPr>
          <w:p w14:paraId="58389098" w14:textId="77777777" w:rsidR="00F95601" w:rsidRPr="00DC54F4" w:rsidRDefault="00F95601" w:rsidP="00F95601">
            <w:pPr>
              <w:spacing w:line="240" w:lineRule="auto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5 classes</w:t>
            </w:r>
          </w:p>
        </w:tc>
        <w:tc>
          <w:tcPr>
            <w:tcW w:w="1559" w:type="dxa"/>
            <w:shd w:val="clear" w:color="auto" w:fill="404040" w:themeFill="text1" w:themeFillTint="BF"/>
            <w:noWrap/>
            <w:vAlign w:val="bottom"/>
            <w:hideMark/>
          </w:tcPr>
          <w:p w14:paraId="0D1008BD" w14:textId="77777777" w:rsidR="00F95601" w:rsidRPr="00DC54F4" w:rsidRDefault="00F95601" w:rsidP="00F95601">
            <w:pPr>
              <w:spacing w:line="240" w:lineRule="auto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23 classes</w:t>
            </w:r>
          </w:p>
        </w:tc>
      </w:tr>
      <w:tr w:rsidR="00F8189D" w:rsidRPr="00F95601" w14:paraId="04A5FF10" w14:textId="77777777" w:rsidTr="00F8189D">
        <w:trPr>
          <w:trHeight w:val="255"/>
        </w:trPr>
        <w:tc>
          <w:tcPr>
            <w:tcW w:w="1559" w:type="dxa"/>
            <w:shd w:val="clear" w:color="auto" w:fill="404040" w:themeFill="text1" w:themeFillTint="BF"/>
            <w:noWrap/>
            <w:vAlign w:val="bottom"/>
            <w:hideMark/>
          </w:tcPr>
          <w:p w14:paraId="206C9A1A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1</w:t>
            </w:r>
          </w:p>
        </w:tc>
        <w:tc>
          <w:tcPr>
            <w:tcW w:w="1276" w:type="dxa"/>
            <w:shd w:val="clear" w:color="auto" w:fill="404040" w:themeFill="text1" w:themeFillTint="BF"/>
            <w:noWrap/>
            <w:vAlign w:val="bottom"/>
            <w:hideMark/>
          </w:tcPr>
          <w:p w14:paraId="0160A8F9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57,532</w:t>
            </w:r>
          </w:p>
        </w:tc>
        <w:tc>
          <w:tcPr>
            <w:tcW w:w="1276" w:type="dxa"/>
            <w:shd w:val="clear" w:color="auto" w:fill="404040" w:themeFill="text1" w:themeFillTint="BF"/>
            <w:noWrap/>
            <w:vAlign w:val="bottom"/>
            <w:hideMark/>
          </w:tcPr>
          <w:p w14:paraId="743EFD8B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60,048</w:t>
            </w:r>
          </w:p>
        </w:tc>
        <w:tc>
          <w:tcPr>
            <w:tcW w:w="1559" w:type="dxa"/>
            <w:shd w:val="clear" w:color="auto" w:fill="404040" w:themeFill="text1" w:themeFillTint="BF"/>
            <w:noWrap/>
            <w:vAlign w:val="bottom"/>
            <w:hideMark/>
          </w:tcPr>
          <w:p w14:paraId="2F91BA54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104,86</w:t>
            </w:r>
          </w:p>
        </w:tc>
      </w:tr>
      <w:tr w:rsidR="00F8189D" w:rsidRPr="00F95601" w14:paraId="4653E142" w14:textId="77777777" w:rsidTr="00F8189D">
        <w:trPr>
          <w:trHeight w:val="255"/>
        </w:trPr>
        <w:tc>
          <w:tcPr>
            <w:tcW w:w="1559" w:type="dxa"/>
            <w:shd w:val="clear" w:color="auto" w:fill="404040" w:themeFill="text1" w:themeFillTint="BF"/>
            <w:noWrap/>
            <w:vAlign w:val="bottom"/>
            <w:hideMark/>
          </w:tcPr>
          <w:p w14:paraId="6F36B46B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2</w:t>
            </w:r>
          </w:p>
        </w:tc>
        <w:tc>
          <w:tcPr>
            <w:tcW w:w="1276" w:type="dxa"/>
            <w:shd w:val="clear" w:color="auto" w:fill="404040" w:themeFill="text1" w:themeFillTint="BF"/>
            <w:noWrap/>
            <w:vAlign w:val="bottom"/>
            <w:hideMark/>
          </w:tcPr>
          <w:p w14:paraId="20B46223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55,935</w:t>
            </w:r>
          </w:p>
        </w:tc>
        <w:tc>
          <w:tcPr>
            <w:tcW w:w="1276" w:type="dxa"/>
            <w:shd w:val="clear" w:color="auto" w:fill="404040" w:themeFill="text1" w:themeFillTint="BF"/>
            <w:noWrap/>
            <w:vAlign w:val="bottom"/>
            <w:hideMark/>
          </w:tcPr>
          <w:p w14:paraId="43259688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45,57</w:t>
            </w:r>
          </w:p>
        </w:tc>
        <w:tc>
          <w:tcPr>
            <w:tcW w:w="1559" w:type="dxa"/>
            <w:shd w:val="clear" w:color="auto" w:fill="404040" w:themeFill="text1" w:themeFillTint="BF"/>
            <w:noWrap/>
            <w:vAlign w:val="bottom"/>
            <w:hideMark/>
          </w:tcPr>
          <w:p w14:paraId="140CB3A1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59,177</w:t>
            </w:r>
          </w:p>
        </w:tc>
      </w:tr>
      <w:tr w:rsidR="00F8189D" w:rsidRPr="00F95601" w14:paraId="5A3B03D0" w14:textId="77777777" w:rsidTr="00F8189D">
        <w:trPr>
          <w:trHeight w:val="255"/>
        </w:trPr>
        <w:tc>
          <w:tcPr>
            <w:tcW w:w="1559" w:type="dxa"/>
            <w:shd w:val="clear" w:color="auto" w:fill="404040" w:themeFill="text1" w:themeFillTint="BF"/>
            <w:noWrap/>
            <w:vAlign w:val="bottom"/>
            <w:hideMark/>
          </w:tcPr>
          <w:p w14:paraId="1AF57C8B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3</w:t>
            </w:r>
          </w:p>
        </w:tc>
        <w:tc>
          <w:tcPr>
            <w:tcW w:w="1276" w:type="dxa"/>
            <w:shd w:val="clear" w:color="auto" w:fill="404040" w:themeFill="text1" w:themeFillTint="BF"/>
            <w:noWrap/>
            <w:vAlign w:val="bottom"/>
            <w:hideMark/>
          </w:tcPr>
          <w:p w14:paraId="56B7929F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47,545</w:t>
            </w:r>
          </w:p>
        </w:tc>
        <w:tc>
          <w:tcPr>
            <w:tcW w:w="1276" w:type="dxa"/>
            <w:shd w:val="clear" w:color="auto" w:fill="404040" w:themeFill="text1" w:themeFillTint="BF"/>
            <w:noWrap/>
            <w:vAlign w:val="bottom"/>
            <w:hideMark/>
          </w:tcPr>
          <w:p w14:paraId="5B80CB75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42,687</w:t>
            </w:r>
          </w:p>
        </w:tc>
        <w:tc>
          <w:tcPr>
            <w:tcW w:w="1559" w:type="dxa"/>
            <w:shd w:val="clear" w:color="auto" w:fill="404040" w:themeFill="text1" w:themeFillTint="BF"/>
            <w:noWrap/>
            <w:vAlign w:val="bottom"/>
            <w:hideMark/>
          </w:tcPr>
          <w:p w14:paraId="770A1E58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56,096</w:t>
            </w:r>
          </w:p>
        </w:tc>
      </w:tr>
      <w:tr w:rsidR="00F8189D" w:rsidRPr="00F95601" w14:paraId="4BA37266" w14:textId="77777777" w:rsidTr="00F8189D">
        <w:trPr>
          <w:trHeight w:val="255"/>
        </w:trPr>
        <w:tc>
          <w:tcPr>
            <w:tcW w:w="1559" w:type="dxa"/>
            <w:shd w:val="clear" w:color="auto" w:fill="404040" w:themeFill="text1" w:themeFillTint="BF"/>
            <w:noWrap/>
            <w:vAlign w:val="bottom"/>
            <w:hideMark/>
          </w:tcPr>
          <w:p w14:paraId="250E277E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4</w:t>
            </w:r>
          </w:p>
        </w:tc>
        <w:tc>
          <w:tcPr>
            <w:tcW w:w="1276" w:type="dxa"/>
            <w:shd w:val="clear" w:color="auto" w:fill="404040" w:themeFill="text1" w:themeFillTint="BF"/>
            <w:noWrap/>
            <w:vAlign w:val="bottom"/>
            <w:hideMark/>
          </w:tcPr>
          <w:p w14:paraId="2B0DD9F4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46,092</w:t>
            </w:r>
          </w:p>
        </w:tc>
        <w:tc>
          <w:tcPr>
            <w:tcW w:w="1276" w:type="dxa"/>
            <w:shd w:val="clear" w:color="auto" w:fill="404040" w:themeFill="text1" w:themeFillTint="BF"/>
            <w:noWrap/>
            <w:vAlign w:val="bottom"/>
            <w:hideMark/>
          </w:tcPr>
          <w:p w14:paraId="4D6F1C90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42,117</w:t>
            </w:r>
          </w:p>
        </w:tc>
        <w:tc>
          <w:tcPr>
            <w:tcW w:w="1559" w:type="dxa"/>
            <w:shd w:val="clear" w:color="auto" w:fill="404040" w:themeFill="text1" w:themeFillTint="BF"/>
            <w:noWrap/>
            <w:vAlign w:val="bottom"/>
            <w:hideMark/>
          </w:tcPr>
          <w:p w14:paraId="3AA79F9F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51,906</w:t>
            </w:r>
          </w:p>
        </w:tc>
      </w:tr>
      <w:tr w:rsidR="00F8189D" w:rsidRPr="00F95601" w14:paraId="569E9154" w14:textId="77777777" w:rsidTr="00F8189D">
        <w:trPr>
          <w:trHeight w:val="255"/>
        </w:trPr>
        <w:tc>
          <w:tcPr>
            <w:tcW w:w="1559" w:type="dxa"/>
            <w:shd w:val="clear" w:color="auto" w:fill="404040" w:themeFill="text1" w:themeFillTint="BF"/>
            <w:noWrap/>
            <w:vAlign w:val="bottom"/>
            <w:hideMark/>
          </w:tcPr>
          <w:p w14:paraId="58689283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5</w:t>
            </w:r>
          </w:p>
        </w:tc>
        <w:tc>
          <w:tcPr>
            <w:tcW w:w="1276" w:type="dxa"/>
            <w:shd w:val="clear" w:color="auto" w:fill="404040" w:themeFill="text1" w:themeFillTint="BF"/>
            <w:noWrap/>
            <w:vAlign w:val="bottom"/>
            <w:hideMark/>
          </w:tcPr>
          <w:p w14:paraId="3EC9952A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38,042</w:t>
            </w:r>
          </w:p>
        </w:tc>
        <w:tc>
          <w:tcPr>
            <w:tcW w:w="1276" w:type="dxa"/>
            <w:shd w:val="clear" w:color="auto" w:fill="404040" w:themeFill="text1" w:themeFillTint="BF"/>
            <w:noWrap/>
            <w:vAlign w:val="bottom"/>
            <w:hideMark/>
          </w:tcPr>
          <w:p w14:paraId="566C4379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41,051</w:t>
            </w:r>
          </w:p>
        </w:tc>
        <w:tc>
          <w:tcPr>
            <w:tcW w:w="1559" w:type="dxa"/>
            <w:shd w:val="clear" w:color="auto" w:fill="404040" w:themeFill="text1" w:themeFillTint="BF"/>
            <w:noWrap/>
            <w:vAlign w:val="bottom"/>
            <w:hideMark/>
          </w:tcPr>
          <w:p w14:paraId="12656349" w14:textId="77777777" w:rsidR="00F95601" w:rsidRPr="00DC54F4" w:rsidRDefault="00F95601" w:rsidP="00F9560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</w:pPr>
            <w:r w:rsidRPr="00DC54F4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val="fr-MA" w:eastAsia="fr-MA"/>
              </w:rPr>
              <w:t>34,209</w:t>
            </w:r>
          </w:p>
        </w:tc>
      </w:tr>
    </w:tbl>
    <w:p w14:paraId="77A45E83" w14:textId="371EA5E3" w:rsidR="00F95601" w:rsidRDefault="00746C1C" w:rsidP="00FB514E">
      <w:pPr>
        <w:jc w:val="center"/>
      </w:pPr>
      <w:r>
        <w:rPr>
          <w:noProof/>
          <w:lang w:val="fr-FR"/>
        </w:rPr>
        <w:drawing>
          <wp:anchor distT="0" distB="0" distL="114300" distR="114300" simplePos="0" relativeHeight="251667456" behindDoc="1" locked="0" layoutInCell="1" allowOverlap="1" wp14:anchorId="46BF45C9" wp14:editId="325F47F6">
            <wp:simplePos x="0" y="0"/>
            <wp:positionH relativeFrom="column">
              <wp:posOffset>1157443</wp:posOffset>
            </wp:positionH>
            <wp:positionV relativeFrom="paragraph">
              <wp:posOffset>12065</wp:posOffset>
            </wp:positionV>
            <wp:extent cx="3607200" cy="2353945"/>
            <wp:effectExtent l="0" t="0" r="12700" b="8255"/>
            <wp:wrapNone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0D5D81B-7AC1-4B86-A563-B0AAE033FA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FDF9F" w14:textId="4EF20E62" w:rsidR="00DC54F4" w:rsidRDefault="00DC54F4" w:rsidP="00FB514E">
      <w:pPr>
        <w:jc w:val="center"/>
      </w:pPr>
    </w:p>
    <w:p w14:paraId="20DEBFB9" w14:textId="14BC1E05" w:rsidR="00DC54F4" w:rsidRDefault="00DC54F4" w:rsidP="00FB514E">
      <w:pPr>
        <w:jc w:val="center"/>
      </w:pPr>
    </w:p>
    <w:p w14:paraId="3EE17A6C" w14:textId="1037CB67" w:rsidR="00DC54F4" w:rsidRDefault="00DC54F4" w:rsidP="00FB514E">
      <w:pPr>
        <w:jc w:val="center"/>
      </w:pPr>
    </w:p>
    <w:p w14:paraId="2162CA30" w14:textId="3C703926" w:rsidR="00DC54F4" w:rsidRDefault="00DC54F4" w:rsidP="00FB514E">
      <w:pPr>
        <w:jc w:val="center"/>
      </w:pPr>
    </w:p>
    <w:p w14:paraId="422502F9" w14:textId="77777777" w:rsidR="00DC54F4" w:rsidRDefault="00DC54F4" w:rsidP="00FB514E">
      <w:pPr>
        <w:jc w:val="center"/>
      </w:pPr>
    </w:p>
    <w:p w14:paraId="2BCBA3AA" w14:textId="70DC4356" w:rsidR="00DC54F4" w:rsidRDefault="00DC54F4" w:rsidP="00FB514E">
      <w:pPr>
        <w:jc w:val="center"/>
      </w:pPr>
    </w:p>
    <w:p w14:paraId="4D10270A" w14:textId="14A3BEF1" w:rsidR="00DC54F4" w:rsidRDefault="00DC54F4" w:rsidP="00FB514E">
      <w:pPr>
        <w:jc w:val="center"/>
      </w:pPr>
    </w:p>
    <w:p w14:paraId="68E0EB8E" w14:textId="17B995C8" w:rsidR="00DC54F4" w:rsidRDefault="00DC54F4" w:rsidP="00FB514E">
      <w:pPr>
        <w:jc w:val="center"/>
      </w:pPr>
    </w:p>
    <w:p w14:paraId="45B3E269" w14:textId="2101BE4C" w:rsidR="00DC54F4" w:rsidRDefault="00DC54F4" w:rsidP="00FB514E">
      <w:pPr>
        <w:jc w:val="center"/>
      </w:pPr>
    </w:p>
    <w:p w14:paraId="5AEE2F84" w14:textId="7A2DEB1C" w:rsidR="00DC54F4" w:rsidRDefault="00DC54F4" w:rsidP="00FB514E">
      <w:pPr>
        <w:jc w:val="center"/>
      </w:pPr>
    </w:p>
    <w:p w14:paraId="4EA18130" w14:textId="77777777" w:rsidR="00FB3493" w:rsidRDefault="00FB3493" w:rsidP="00FB514E">
      <w:pPr>
        <w:jc w:val="center"/>
      </w:pPr>
    </w:p>
    <w:p w14:paraId="7F0C27B7" w14:textId="77777777" w:rsidR="00DC54F4" w:rsidRDefault="00DC54F4" w:rsidP="002A555D"/>
    <w:p w14:paraId="4BB14073" w14:textId="7718087B" w:rsidR="00412BBB" w:rsidRDefault="00412BBB" w:rsidP="00FB514E">
      <w:pPr>
        <w:jc w:val="center"/>
      </w:pPr>
    </w:p>
    <w:p w14:paraId="0CA8F500" w14:textId="77777777" w:rsidR="00E513B5" w:rsidRDefault="00E513B5" w:rsidP="00E513B5">
      <w:pPr>
        <w:jc w:val="center"/>
      </w:pPr>
      <w:proofErr w:type="gramStart"/>
      <w:r w:rsidRPr="00427BE4">
        <w:t xml:space="preserve">Figure </w:t>
      </w:r>
      <w:r>
        <w:t>3.</w:t>
      </w:r>
      <w:proofErr w:type="gramEnd"/>
      <w:r>
        <w:t xml:space="preserve"> </w:t>
      </w:r>
      <w:r w:rsidRPr="003F3906">
        <w:t>The evolution of training and validation time according to the number of</w:t>
      </w:r>
      <w:r>
        <w:t xml:space="preserve"> nodes in the</w:t>
      </w:r>
      <w:r w:rsidRPr="003F3906">
        <w:t xml:space="preserve"> cluster</w:t>
      </w:r>
    </w:p>
    <w:p w14:paraId="48CBBCB8" w14:textId="77777777" w:rsidR="00E513B5" w:rsidRPr="00B759D0" w:rsidRDefault="00E513B5" w:rsidP="00E513B5">
      <w:pPr>
        <w:jc w:val="center"/>
      </w:pPr>
      <w:r w:rsidRPr="005E2339">
        <w:rPr>
          <w:lang w:val="id-ID"/>
        </w:rPr>
        <w:t xml:space="preserve">(a) </w:t>
      </w:r>
      <w:r w:rsidRPr="00B759D0">
        <w:t>KNN</w:t>
      </w:r>
      <w:r w:rsidRPr="005E2339">
        <w:rPr>
          <w:lang w:val="id-ID"/>
        </w:rPr>
        <w:t xml:space="preserve">, (b) </w:t>
      </w:r>
      <w:r w:rsidRPr="00B759D0">
        <w:t>SVM</w:t>
      </w:r>
      <w:r w:rsidRPr="005E2339">
        <w:rPr>
          <w:lang w:val="id-ID"/>
        </w:rPr>
        <w:t xml:space="preserve">, (c) </w:t>
      </w:r>
      <w:r w:rsidRPr="00B759D0">
        <w:t>T</w:t>
      </w:r>
      <w:r>
        <w:t>ree</w:t>
      </w:r>
    </w:p>
    <w:p w14:paraId="276E5CCD" w14:textId="77777777" w:rsidR="00FB514E" w:rsidRDefault="00FB514E" w:rsidP="00DC54F4"/>
    <w:p w14:paraId="0000005D" w14:textId="77777777" w:rsidR="00274471" w:rsidRPr="00893087" w:rsidRDefault="00274471">
      <w:pPr>
        <w:rPr>
          <w:b/>
        </w:rPr>
      </w:pPr>
      <w:bookmarkStart w:id="0" w:name="_GoBack"/>
      <w:bookmarkEnd w:id="0"/>
    </w:p>
    <w:sectPr w:rsidR="00274471" w:rsidRPr="0089308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74471"/>
    <w:rsid w:val="00002802"/>
    <w:rsid w:val="00006ABE"/>
    <w:rsid w:val="00010A25"/>
    <w:rsid w:val="00013142"/>
    <w:rsid w:val="00023899"/>
    <w:rsid w:val="00023AE4"/>
    <w:rsid w:val="00046F86"/>
    <w:rsid w:val="000516BB"/>
    <w:rsid w:val="0005467C"/>
    <w:rsid w:val="0005532E"/>
    <w:rsid w:val="0006026A"/>
    <w:rsid w:val="00083929"/>
    <w:rsid w:val="00091062"/>
    <w:rsid w:val="00096989"/>
    <w:rsid w:val="000A44BC"/>
    <w:rsid w:val="000B3F14"/>
    <w:rsid w:val="000B67AC"/>
    <w:rsid w:val="000B7A8D"/>
    <w:rsid w:val="000F7E3C"/>
    <w:rsid w:val="00105B1F"/>
    <w:rsid w:val="001123B2"/>
    <w:rsid w:val="0013187C"/>
    <w:rsid w:val="001575D5"/>
    <w:rsid w:val="00176199"/>
    <w:rsid w:val="001A620E"/>
    <w:rsid w:val="001B3914"/>
    <w:rsid w:val="001E1B93"/>
    <w:rsid w:val="002076F9"/>
    <w:rsid w:val="002101F2"/>
    <w:rsid w:val="00216920"/>
    <w:rsid w:val="00217E69"/>
    <w:rsid w:val="00224A35"/>
    <w:rsid w:val="002265C3"/>
    <w:rsid w:val="00236E44"/>
    <w:rsid w:val="002472A5"/>
    <w:rsid w:val="00271901"/>
    <w:rsid w:val="00274471"/>
    <w:rsid w:val="00282A0C"/>
    <w:rsid w:val="002A4D74"/>
    <w:rsid w:val="002A555D"/>
    <w:rsid w:val="002A7DA0"/>
    <w:rsid w:val="002E64F1"/>
    <w:rsid w:val="00311455"/>
    <w:rsid w:val="00326009"/>
    <w:rsid w:val="00345374"/>
    <w:rsid w:val="00347E83"/>
    <w:rsid w:val="003725BF"/>
    <w:rsid w:val="003733FE"/>
    <w:rsid w:val="00377C9D"/>
    <w:rsid w:val="00384885"/>
    <w:rsid w:val="003F3906"/>
    <w:rsid w:val="003F7A35"/>
    <w:rsid w:val="00403243"/>
    <w:rsid w:val="00412BBB"/>
    <w:rsid w:val="00420BBC"/>
    <w:rsid w:val="00427BE4"/>
    <w:rsid w:val="00437E0E"/>
    <w:rsid w:val="004574A7"/>
    <w:rsid w:val="00465CED"/>
    <w:rsid w:val="00477BD4"/>
    <w:rsid w:val="00492244"/>
    <w:rsid w:val="0049645C"/>
    <w:rsid w:val="004A100C"/>
    <w:rsid w:val="004A6208"/>
    <w:rsid w:val="004B2C59"/>
    <w:rsid w:val="004B6F94"/>
    <w:rsid w:val="004D25CE"/>
    <w:rsid w:val="004D38F2"/>
    <w:rsid w:val="004F5797"/>
    <w:rsid w:val="00501C9F"/>
    <w:rsid w:val="00542B21"/>
    <w:rsid w:val="0057356C"/>
    <w:rsid w:val="005927F8"/>
    <w:rsid w:val="005A055F"/>
    <w:rsid w:val="005E7DEB"/>
    <w:rsid w:val="005F1A50"/>
    <w:rsid w:val="005F3051"/>
    <w:rsid w:val="00601A04"/>
    <w:rsid w:val="00611153"/>
    <w:rsid w:val="00626D95"/>
    <w:rsid w:val="006424A7"/>
    <w:rsid w:val="00656764"/>
    <w:rsid w:val="00665356"/>
    <w:rsid w:val="0066738D"/>
    <w:rsid w:val="00686428"/>
    <w:rsid w:val="006945F8"/>
    <w:rsid w:val="0069569D"/>
    <w:rsid w:val="006D12CD"/>
    <w:rsid w:val="007165B8"/>
    <w:rsid w:val="007260FF"/>
    <w:rsid w:val="0072685C"/>
    <w:rsid w:val="007349AC"/>
    <w:rsid w:val="00746C1C"/>
    <w:rsid w:val="0076160E"/>
    <w:rsid w:val="00767F9C"/>
    <w:rsid w:val="00790DB7"/>
    <w:rsid w:val="007A7499"/>
    <w:rsid w:val="007B09AE"/>
    <w:rsid w:val="007B6892"/>
    <w:rsid w:val="007D2E6F"/>
    <w:rsid w:val="007E485D"/>
    <w:rsid w:val="007F6835"/>
    <w:rsid w:val="00806FDD"/>
    <w:rsid w:val="00815FA8"/>
    <w:rsid w:val="00817F85"/>
    <w:rsid w:val="0082631C"/>
    <w:rsid w:val="00832FF0"/>
    <w:rsid w:val="0083663D"/>
    <w:rsid w:val="0086339B"/>
    <w:rsid w:val="008674E3"/>
    <w:rsid w:val="00871014"/>
    <w:rsid w:val="0088135D"/>
    <w:rsid w:val="0088231D"/>
    <w:rsid w:val="00893087"/>
    <w:rsid w:val="008935BE"/>
    <w:rsid w:val="008A236B"/>
    <w:rsid w:val="008B0C87"/>
    <w:rsid w:val="008E6049"/>
    <w:rsid w:val="008F0D0B"/>
    <w:rsid w:val="0090030F"/>
    <w:rsid w:val="00901550"/>
    <w:rsid w:val="009176B1"/>
    <w:rsid w:val="009240D8"/>
    <w:rsid w:val="009523F5"/>
    <w:rsid w:val="00966196"/>
    <w:rsid w:val="009862AA"/>
    <w:rsid w:val="009A1F07"/>
    <w:rsid w:val="009B41A5"/>
    <w:rsid w:val="009D52B5"/>
    <w:rsid w:val="009D7CE3"/>
    <w:rsid w:val="00A02DD5"/>
    <w:rsid w:val="00A40209"/>
    <w:rsid w:val="00A613F2"/>
    <w:rsid w:val="00A62373"/>
    <w:rsid w:val="00A660DB"/>
    <w:rsid w:val="00A84B3E"/>
    <w:rsid w:val="00A87F6D"/>
    <w:rsid w:val="00A91E94"/>
    <w:rsid w:val="00AC35AE"/>
    <w:rsid w:val="00AC5CBC"/>
    <w:rsid w:val="00AD5931"/>
    <w:rsid w:val="00AD75F6"/>
    <w:rsid w:val="00AF2584"/>
    <w:rsid w:val="00B16067"/>
    <w:rsid w:val="00B17174"/>
    <w:rsid w:val="00B653FE"/>
    <w:rsid w:val="00B93211"/>
    <w:rsid w:val="00B93CED"/>
    <w:rsid w:val="00BB2DDF"/>
    <w:rsid w:val="00BD2EDA"/>
    <w:rsid w:val="00BD5D2D"/>
    <w:rsid w:val="00BE26D8"/>
    <w:rsid w:val="00C30410"/>
    <w:rsid w:val="00C33759"/>
    <w:rsid w:val="00C84B96"/>
    <w:rsid w:val="00C86EB4"/>
    <w:rsid w:val="00CA111A"/>
    <w:rsid w:val="00CB0B69"/>
    <w:rsid w:val="00CC19F2"/>
    <w:rsid w:val="00CC5E9E"/>
    <w:rsid w:val="00CF6275"/>
    <w:rsid w:val="00D06C3B"/>
    <w:rsid w:val="00D11FE3"/>
    <w:rsid w:val="00D154DC"/>
    <w:rsid w:val="00D30C0E"/>
    <w:rsid w:val="00D40635"/>
    <w:rsid w:val="00D47787"/>
    <w:rsid w:val="00D559B3"/>
    <w:rsid w:val="00D92B84"/>
    <w:rsid w:val="00D93E1B"/>
    <w:rsid w:val="00D97FC7"/>
    <w:rsid w:val="00DA127A"/>
    <w:rsid w:val="00DA4006"/>
    <w:rsid w:val="00DC0DFA"/>
    <w:rsid w:val="00DC54F4"/>
    <w:rsid w:val="00DE6D37"/>
    <w:rsid w:val="00E240E3"/>
    <w:rsid w:val="00E26DBD"/>
    <w:rsid w:val="00E34F5E"/>
    <w:rsid w:val="00E41CA7"/>
    <w:rsid w:val="00E513B5"/>
    <w:rsid w:val="00E57E15"/>
    <w:rsid w:val="00E84457"/>
    <w:rsid w:val="00E9667E"/>
    <w:rsid w:val="00EA1B4F"/>
    <w:rsid w:val="00EB789D"/>
    <w:rsid w:val="00EC619B"/>
    <w:rsid w:val="00ED12C4"/>
    <w:rsid w:val="00ED5C90"/>
    <w:rsid w:val="00EF4301"/>
    <w:rsid w:val="00EF6616"/>
    <w:rsid w:val="00F07714"/>
    <w:rsid w:val="00F8189D"/>
    <w:rsid w:val="00F92320"/>
    <w:rsid w:val="00F95601"/>
    <w:rsid w:val="00FA6D3F"/>
    <w:rsid w:val="00FB3493"/>
    <w:rsid w:val="00FB514E"/>
    <w:rsid w:val="00FC7C5E"/>
    <w:rsid w:val="00FD4D8E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F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ibliographie">
    <w:name w:val="Bibliography"/>
    <w:basedOn w:val="Normal"/>
    <w:next w:val="Normal"/>
    <w:uiPriority w:val="37"/>
    <w:unhideWhenUsed/>
    <w:rsid w:val="004A6208"/>
    <w:pPr>
      <w:tabs>
        <w:tab w:val="left" w:pos="384"/>
      </w:tabs>
      <w:spacing w:line="240" w:lineRule="auto"/>
      <w:ind w:left="384" w:hanging="384"/>
    </w:pPr>
  </w:style>
  <w:style w:type="character" w:customStyle="1" w:styleId="tlid-translation">
    <w:name w:val="tlid-translation"/>
    <w:basedOn w:val="Policepardfaut"/>
    <w:rsid w:val="002A7DA0"/>
  </w:style>
  <w:style w:type="table" w:styleId="Grilledutableau">
    <w:name w:val="Table Grid"/>
    <w:basedOn w:val="TableauNormal"/>
    <w:uiPriority w:val="39"/>
    <w:rsid w:val="00224A35"/>
    <w:pPr>
      <w:spacing w:line="240" w:lineRule="auto"/>
    </w:pPr>
    <w:rPr>
      <w:rFonts w:asciiTheme="minorHAnsi" w:eastAsiaTheme="minorHAnsi" w:hAnsiTheme="minorHAnsi" w:cstheme="minorBidi"/>
      <w:lang w:val="fr-F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477BD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3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ibliographie">
    <w:name w:val="Bibliography"/>
    <w:basedOn w:val="Normal"/>
    <w:next w:val="Normal"/>
    <w:uiPriority w:val="37"/>
    <w:unhideWhenUsed/>
    <w:rsid w:val="004A6208"/>
    <w:pPr>
      <w:tabs>
        <w:tab w:val="left" w:pos="384"/>
      </w:tabs>
      <w:spacing w:line="240" w:lineRule="auto"/>
      <w:ind w:left="384" w:hanging="384"/>
    </w:pPr>
  </w:style>
  <w:style w:type="character" w:customStyle="1" w:styleId="tlid-translation">
    <w:name w:val="tlid-translation"/>
    <w:basedOn w:val="Policepardfaut"/>
    <w:rsid w:val="002A7DA0"/>
  </w:style>
  <w:style w:type="table" w:styleId="Grilledutableau">
    <w:name w:val="Table Grid"/>
    <w:basedOn w:val="TableauNormal"/>
    <w:uiPriority w:val="39"/>
    <w:rsid w:val="00224A35"/>
    <w:pPr>
      <w:spacing w:line="240" w:lineRule="auto"/>
    </w:pPr>
    <w:rPr>
      <w:rFonts w:asciiTheme="minorHAnsi" w:eastAsiaTheme="minorHAnsi" w:hAnsiTheme="minorHAnsi" w:cstheme="minorBidi"/>
      <w:lang w:val="fr-F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477BD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3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res_2-10\pap_3_sta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res_2-10\pap_3_sta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res_2-10\pap_3_stat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res_2-10\pap_3_sta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fr-MA" sz="1400" b="1"/>
              <a:t>Accuracy (%)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Accuracy!$A$12</c:f>
              <c:strCache>
                <c:ptCount val="1"/>
                <c:pt idx="0">
                  <c:v>2 classes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3.5366931918656058E-2"/>
                  <c:y val="-5.95238095238095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52-4F65-869F-2EA0102452CB}"/>
                </c:ext>
              </c:extLst>
            </c:dLbl>
            <c:dLbl>
              <c:idx val="2"/>
              <c:layout>
                <c:manualLayout>
                  <c:x val="-1.1111111111111112E-2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AF-4F79-8B52-D7327D5B615E}"/>
                </c:ext>
              </c:extLst>
            </c:dLbl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Accuracy!$B$11:$D$11</c:f>
              <c:strCache>
                <c:ptCount val="3"/>
                <c:pt idx="0">
                  <c:v>Tree</c:v>
                </c:pt>
                <c:pt idx="1">
                  <c:v>SVM</c:v>
                </c:pt>
                <c:pt idx="2">
                  <c:v>KNN</c:v>
                </c:pt>
              </c:strCache>
            </c:strRef>
          </c:cat>
          <c:val>
            <c:numRef>
              <c:f>Accuracy!$B$12:$D$12</c:f>
              <c:numCache>
                <c:formatCode>General</c:formatCode>
                <c:ptCount val="3"/>
                <c:pt idx="0">
                  <c:v>99.8</c:v>
                </c:pt>
                <c:pt idx="1">
                  <c:v>98.2</c:v>
                </c:pt>
                <c:pt idx="2">
                  <c:v>99.9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1AF-4F79-8B52-D7327D5B615E}"/>
            </c:ext>
          </c:extLst>
        </c:ser>
        <c:ser>
          <c:idx val="1"/>
          <c:order val="1"/>
          <c:tx>
            <c:strRef>
              <c:f>Accuracy!$A$13</c:f>
              <c:strCache>
                <c:ptCount val="1"/>
                <c:pt idx="0">
                  <c:v>5 classes</c:v>
                </c:pt>
              </c:strCache>
            </c:strRef>
          </c:tx>
          <c:spPr>
            <a:solidFill>
              <a:srgbClr val="EA4335"/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dLbl>
              <c:idx val="2"/>
              <c:layout>
                <c:manualLayout>
                  <c:x val="2.7777777777777779E-3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AF-4F79-8B52-D7327D5B615E}"/>
                </c:ext>
              </c:extLst>
            </c:dLbl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Accuracy!$B$11:$D$11</c:f>
              <c:strCache>
                <c:ptCount val="3"/>
                <c:pt idx="0">
                  <c:v>Tree</c:v>
                </c:pt>
                <c:pt idx="1">
                  <c:v>SVM</c:v>
                </c:pt>
                <c:pt idx="2">
                  <c:v>KNN</c:v>
                </c:pt>
              </c:strCache>
            </c:strRef>
          </c:cat>
          <c:val>
            <c:numRef>
              <c:f>Accuracy!$B$13:$D$13</c:f>
              <c:numCache>
                <c:formatCode>General</c:formatCode>
                <c:ptCount val="3"/>
                <c:pt idx="0">
                  <c:v>99.6</c:v>
                </c:pt>
                <c:pt idx="1">
                  <c:v>98.8</c:v>
                </c:pt>
                <c:pt idx="2">
                  <c:v>99.9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1AF-4F79-8B52-D7327D5B615E}"/>
            </c:ext>
          </c:extLst>
        </c:ser>
        <c:ser>
          <c:idx val="2"/>
          <c:order val="2"/>
          <c:tx>
            <c:strRef>
              <c:f>Accuracy!$A$14</c:f>
              <c:strCache>
                <c:ptCount val="1"/>
                <c:pt idx="0">
                  <c:v>23 classes</c:v>
                </c:pt>
              </c:strCache>
            </c:strRef>
          </c:tx>
          <c:spPr>
            <a:solidFill>
              <a:srgbClr val="FBBC04"/>
            </a:solidFill>
            <a:ln>
              <a:solidFill>
                <a:srgbClr val="7D5E02"/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rgbClr val="7D5E02"/>
              </a:contourClr>
            </a:sp3d>
          </c:spPr>
          <c:invertIfNegative val="0"/>
          <c:dLbls>
            <c:dLbl>
              <c:idx val="2"/>
              <c:layout>
                <c:manualLayout>
                  <c:x val="4.4960281821536101E-2"/>
                  <c:y val="-4.9603018372703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1AF-4F79-8B52-D7327D5B615E}"/>
                </c:ext>
              </c:extLst>
            </c:dLbl>
            <c:spPr>
              <a:solidFill>
                <a:schemeClr val="accent3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Accuracy!$B$11:$D$11</c:f>
              <c:strCache>
                <c:ptCount val="3"/>
                <c:pt idx="0">
                  <c:v>Tree</c:v>
                </c:pt>
                <c:pt idx="1">
                  <c:v>SVM</c:v>
                </c:pt>
                <c:pt idx="2">
                  <c:v>KNN</c:v>
                </c:pt>
              </c:strCache>
            </c:strRef>
          </c:cat>
          <c:val>
            <c:numRef>
              <c:f>Accuracy!$B$14:$D$14</c:f>
              <c:numCache>
                <c:formatCode>General</c:formatCode>
                <c:ptCount val="3"/>
                <c:pt idx="0">
                  <c:v>98.4</c:v>
                </c:pt>
                <c:pt idx="1">
                  <c:v>99.4</c:v>
                </c:pt>
                <c:pt idx="2">
                  <c:v>99.8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1AF-4F79-8B52-D7327D5B61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204890496"/>
        <c:axId val="204892032"/>
        <c:axId val="0"/>
      </c:bar3DChart>
      <c:catAx>
        <c:axId val="204890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4892032"/>
        <c:crosses val="autoZero"/>
        <c:auto val="1"/>
        <c:lblAlgn val="ctr"/>
        <c:lblOffset val="100"/>
        <c:noMultiLvlLbl val="0"/>
      </c:catAx>
      <c:valAx>
        <c:axId val="204892032"/>
        <c:scaling>
          <c:orientation val="minMax"/>
        </c:scaling>
        <c:delete val="0"/>
        <c:axPos val="l"/>
        <c:majorGridlines>
          <c:spPr>
            <a:ln w="9525">
              <a:solidFill>
                <a:schemeClr val="lt1">
                  <a:lumMod val="50000"/>
                </a:schemeClr>
              </a:solidFill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489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r>
              <a:rPr lang="fr-MA">
                <a:solidFill>
                  <a:schemeClr val="bg1"/>
                </a:solidFill>
              </a:rPr>
              <a:t>KNN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'KNN gra'!$B$1</c:f>
              <c:strCache>
                <c:ptCount val="1"/>
                <c:pt idx="0">
                  <c:v>2 classes</c:v>
                </c:pt>
              </c:strCache>
            </c:strRef>
          </c:tx>
          <c:spPr>
            <a:ln w="22225" cap="rnd">
              <a:solidFill>
                <a:srgbClr val="4285F4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circle"/>
            <c:size val="3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rgbClr val="4285F4"/>
                </a:solidFill>
              </a:ln>
              <a:effectLst>
                <a:glow rad="63500">
                  <a:schemeClr val="accent1">
                    <a:satMod val="175000"/>
                    <a:alpha val="25000"/>
                  </a:schemeClr>
                </a:glow>
              </a:effectLst>
            </c:spPr>
          </c:marker>
          <c:xVal>
            <c:numRef>
              <c:f>'KNN gra'!$A$2:$A$6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'KNN gra'!$B$2:$B$6</c:f>
              <c:numCache>
                <c:formatCode>General</c:formatCode>
                <c:ptCount val="5"/>
                <c:pt idx="0">
                  <c:v>1826</c:v>
                </c:pt>
                <c:pt idx="1">
                  <c:v>1823.1</c:v>
                </c:pt>
                <c:pt idx="2">
                  <c:v>1820.6</c:v>
                </c:pt>
                <c:pt idx="3">
                  <c:v>1672.6</c:v>
                </c:pt>
                <c:pt idx="4">
                  <c:v>1667.6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FA4-4D4A-8E5B-3E919F6D2571}"/>
            </c:ext>
          </c:extLst>
        </c:ser>
        <c:ser>
          <c:idx val="1"/>
          <c:order val="1"/>
          <c:tx>
            <c:strRef>
              <c:f>'KNN gra'!$C$1</c:f>
              <c:strCache>
                <c:ptCount val="1"/>
                <c:pt idx="0">
                  <c:v>5 classes</c:v>
                </c:pt>
              </c:strCache>
            </c:strRef>
          </c:tx>
          <c:spPr>
            <a:ln w="22225" cap="rnd">
              <a:solidFill>
                <a:srgbClr val="EA4335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circle"/>
            <c:size val="3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rgbClr val="EA4335"/>
                </a:solidFill>
              </a:ln>
              <a:effectLst>
                <a:glow rad="63500">
                  <a:schemeClr val="accent2">
                    <a:satMod val="175000"/>
                    <a:alpha val="25000"/>
                  </a:schemeClr>
                </a:glow>
              </a:effectLst>
            </c:spPr>
          </c:marker>
          <c:xVal>
            <c:numRef>
              <c:f>'KNN gra'!$A$2:$A$6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'KNN gra'!$C$2:$C$6</c:f>
              <c:numCache>
                <c:formatCode>General</c:formatCode>
                <c:ptCount val="5"/>
                <c:pt idx="0">
                  <c:v>1856.5</c:v>
                </c:pt>
                <c:pt idx="1">
                  <c:v>1797.6</c:v>
                </c:pt>
                <c:pt idx="2">
                  <c:v>1784.1</c:v>
                </c:pt>
                <c:pt idx="3">
                  <c:v>1660.1</c:v>
                </c:pt>
                <c:pt idx="4">
                  <c:v>1611.9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FA4-4D4A-8E5B-3E919F6D2571}"/>
            </c:ext>
          </c:extLst>
        </c:ser>
        <c:ser>
          <c:idx val="2"/>
          <c:order val="2"/>
          <c:tx>
            <c:strRef>
              <c:f>'KNN gra'!$D$1</c:f>
              <c:strCache>
                <c:ptCount val="1"/>
                <c:pt idx="0">
                  <c:v>23 classes</c:v>
                </c:pt>
              </c:strCache>
            </c:strRef>
          </c:tx>
          <c:spPr>
            <a:ln w="22225" cap="rnd">
              <a:solidFill>
                <a:srgbClr val="FBBC04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circle"/>
            <c:size val="3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solidFill>
                  <a:srgbClr val="FBBC04"/>
                </a:solidFill>
              </a:ln>
              <a:effectLst>
                <a:glow rad="63500">
                  <a:schemeClr val="accent3">
                    <a:satMod val="175000"/>
                    <a:alpha val="25000"/>
                  </a:schemeClr>
                </a:glow>
              </a:effectLst>
            </c:spPr>
          </c:marker>
          <c:xVal>
            <c:numRef>
              <c:f>'KNN gra'!$A$2:$A$6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'KNN gra'!$D$2:$D$6</c:f>
              <c:numCache>
                <c:formatCode>General</c:formatCode>
                <c:ptCount val="5"/>
                <c:pt idx="0">
                  <c:v>1792.8</c:v>
                </c:pt>
                <c:pt idx="1">
                  <c:v>1721.9</c:v>
                </c:pt>
                <c:pt idx="2">
                  <c:v>1704.1</c:v>
                </c:pt>
                <c:pt idx="3">
                  <c:v>1670.9</c:v>
                </c:pt>
                <c:pt idx="4">
                  <c:v>1659.4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FA4-4D4A-8E5B-3E919F6D25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9453696"/>
        <c:axId val="109456000"/>
      </c:scatterChart>
      <c:valAx>
        <c:axId val="109453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MA">
                    <a:solidFill>
                      <a:schemeClr val="bg1"/>
                    </a:solidFill>
                  </a:rPr>
                  <a:t>Number of nodes</a:t>
                </a:r>
              </a:p>
            </c:rich>
          </c:tx>
          <c:layout>
            <c:manualLayout>
              <c:xMode val="edge"/>
              <c:yMode val="edge"/>
              <c:x val="0.32279753935277167"/>
              <c:y val="0.8890688259109310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9456000"/>
        <c:crosses val="autoZero"/>
        <c:crossBetween val="midCat"/>
      </c:valAx>
      <c:valAx>
        <c:axId val="109456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MA">
                    <a:solidFill>
                      <a:schemeClr val="bg1"/>
                    </a:solidFill>
                  </a:rPr>
                  <a:t>Training and Validation time (s)</a:t>
                </a:r>
              </a:p>
            </c:rich>
          </c:tx>
          <c:layout>
            <c:manualLayout>
              <c:xMode val="edge"/>
              <c:yMode val="edge"/>
              <c:x val="3.8684719535783368E-2"/>
              <c:y val="0.1557864983476255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945369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cap="none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r>
              <a:rPr lang="fr-MA" sz="1300">
                <a:solidFill>
                  <a:schemeClr val="bg1"/>
                </a:solidFill>
              </a:rPr>
              <a:t>SVM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'SVM gra'!$B$1</c:f>
              <c:strCache>
                <c:ptCount val="1"/>
                <c:pt idx="0">
                  <c:v>2 classes</c:v>
                </c:pt>
              </c:strCache>
            </c:strRef>
          </c:tx>
          <c:spPr>
            <a:ln w="22225" cap="rnd">
              <a:solidFill>
                <a:srgbClr val="4285F4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circle"/>
            <c:size val="3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rgbClr val="4285F4"/>
                </a:solidFill>
              </a:ln>
              <a:effectLst>
                <a:glow rad="63500">
                  <a:schemeClr val="accent1">
                    <a:satMod val="175000"/>
                    <a:alpha val="25000"/>
                  </a:schemeClr>
                </a:glow>
              </a:effectLst>
            </c:spPr>
          </c:marker>
          <c:xVal>
            <c:numRef>
              <c:f>'SVM gra'!$A$2:$A$6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'SVM gra'!$B$2:$B$6</c:f>
              <c:numCache>
                <c:formatCode>General</c:formatCode>
                <c:ptCount val="5"/>
                <c:pt idx="0">
                  <c:v>742.06</c:v>
                </c:pt>
                <c:pt idx="1">
                  <c:v>716.69</c:v>
                </c:pt>
                <c:pt idx="2">
                  <c:v>691.56</c:v>
                </c:pt>
                <c:pt idx="3">
                  <c:v>536.57000000000005</c:v>
                </c:pt>
                <c:pt idx="4">
                  <c:v>516.52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9B0-4F76-92C8-3B760D971213}"/>
            </c:ext>
          </c:extLst>
        </c:ser>
        <c:ser>
          <c:idx val="1"/>
          <c:order val="1"/>
          <c:tx>
            <c:strRef>
              <c:f>'SVM gra'!$C$1</c:f>
              <c:strCache>
                <c:ptCount val="1"/>
                <c:pt idx="0">
                  <c:v>5 classes</c:v>
                </c:pt>
              </c:strCache>
            </c:strRef>
          </c:tx>
          <c:spPr>
            <a:ln w="22225" cap="rnd">
              <a:solidFill>
                <a:srgbClr val="EA4335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circle"/>
            <c:size val="3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rgbClr val="EA4335"/>
                </a:solidFill>
              </a:ln>
              <a:effectLst>
                <a:glow rad="63500">
                  <a:schemeClr val="accent2">
                    <a:satMod val="175000"/>
                    <a:alpha val="25000"/>
                  </a:schemeClr>
                </a:glow>
              </a:effectLst>
            </c:spPr>
          </c:marker>
          <c:xVal>
            <c:numRef>
              <c:f>'SVM gra'!$A$2:$A$6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'SVM gra'!$C$2:$C$6</c:f>
              <c:numCache>
                <c:formatCode>General</c:formatCode>
                <c:ptCount val="5"/>
                <c:pt idx="0">
                  <c:v>637.13</c:v>
                </c:pt>
                <c:pt idx="1">
                  <c:v>555.57000000000005</c:v>
                </c:pt>
                <c:pt idx="2">
                  <c:v>538.59</c:v>
                </c:pt>
                <c:pt idx="3">
                  <c:v>488.49</c:v>
                </c:pt>
                <c:pt idx="4">
                  <c:v>447.63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9B0-4F76-92C8-3B760D971213}"/>
            </c:ext>
          </c:extLst>
        </c:ser>
        <c:ser>
          <c:idx val="2"/>
          <c:order val="2"/>
          <c:tx>
            <c:strRef>
              <c:f>'SVM gra'!$D$1</c:f>
              <c:strCache>
                <c:ptCount val="1"/>
                <c:pt idx="0">
                  <c:v>23 classes</c:v>
                </c:pt>
              </c:strCache>
            </c:strRef>
          </c:tx>
          <c:spPr>
            <a:ln w="22225" cap="rnd">
              <a:solidFill>
                <a:srgbClr val="FBBC04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circle"/>
            <c:size val="3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solidFill>
                  <a:srgbClr val="FBBC04"/>
                </a:solidFill>
              </a:ln>
              <a:effectLst>
                <a:glow rad="63500">
                  <a:schemeClr val="accent3">
                    <a:satMod val="175000"/>
                    <a:alpha val="25000"/>
                  </a:schemeClr>
                </a:glow>
              </a:effectLst>
            </c:spPr>
          </c:marker>
          <c:xVal>
            <c:numRef>
              <c:f>'SVM gra'!$A$2:$A$6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'SVM gra'!$D$2:$D$6</c:f>
              <c:numCache>
                <c:formatCode>General</c:formatCode>
                <c:ptCount val="5"/>
                <c:pt idx="0">
                  <c:v>499.77</c:v>
                </c:pt>
                <c:pt idx="1">
                  <c:v>490.62</c:v>
                </c:pt>
                <c:pt idx="2">
                  <c:v>467.98</c:v>
                </c:pt>
                <c:pt idx="3">
                  <c:v>451.24</c:v>
                </c:pt>
                <c:pt idx="4">
                  <c:v>446.39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99B0-4F76-92C8-3B760D9712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9499904"/>
        <c:axId val="109502464"/>
      </c:scatterChart>
      <c:valAx>
        <c:axId val="109499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MA">
                    <a:solidFill>
                      <a:schemeClr val="bg1"/>
                    </a:solidFill>
                  </a:rPr>
                  <a:t>Number</a:t>
                </a:r>
                <a:r>
                  <a:rPr lang="fr-MA" baseline="0">
                    <a:solidFill>
                      <a:schemeClr val="bg1"/>
                    </a:solidFill>
                  </a:rPr>
                  <a:t> of nodes</a:t>
                </a:r>
                <a:endParaRPr lang="fr-MA">
                  <a:solidFill>
                    <a:schemeClr val="bg1"/>
                  </a:solidFill>
                </a:endParaRPr>
              </a:p>
            </c:rich>
          </c:tx>
          <c:layout>
            <c:manualLayout>
              <c:xMode val="edge"/>
              <c:yMode val="edge"/>
              <c:x val="0.37670587518452558"/>
              <c:y val="0.8675478823846776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9502464"/>
        <c:crosses val="autoZero"/>
        <c:crossBetween val="midCat"/>
      </c:valAx>
      <c:valAx>
        <c:axId val="109502464"/>
        <c:scaling>
          <c:orientation val="minMax"/>
          <c:min val="40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MA" sz="900" b="1" i="0" baseline="0">
                    <a:solidFill>
                      <a:schemeClr val="bg1"/>
                    </a:solidFill>
                    <a:effectLst/>
                  </a:rPr>
                  <a:t>Training and Validation time (s)</a:t>
                </a:r>
                <a:endParaRPr lang="fr-MA" sz="900">
                  <a:solidFill>
                    <a:schemeClr val="bg1"/>
                  </a:solidFill>
                  <a:effectLst/>
                </a:endParaRPr>
              </a:p>
            </c:rich>
          </c:tx>
          <c:layout>
            <c:manualLayout>
              <c:xMode val="edge"/>
              <c:yMode val="edge"/>
              <c:x val="2.8139289482940557E-2"/>
              <c:y val="0.1601804630099683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949990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cap="none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r>
              <a:rPr lang="fr-MA" sz="1300" b="1">
                <a:solidFill>
                  <a:schemeClr val="bg1"/>
                </a:solidFill>
              </a:rPr>
              <a:t>Tree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'Tree gra'!$B$1</c:f>
              <c:strCache>
                <c:ptCount val="1"/>
                <c:pt idx="0">
                  <c:v>2 classes</c:v>
                </c:pt>
              </c:strCache>
            </c:strRef>
          </c:tx>
          <c:spPr>
            <a:ln w="22225" cap="rnd">
              <a:solidFill>
                <a:srgbClr val="4285F4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circle"/>
            <c:size val="3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rgbClr val="4285F4"/>
                </a:solidFill>
              </a:ln>
              <a:effectLst>
                <a:glow rad="63500">
                  <a:schemeClr val="accent1">
                    <a:satMod val="175000"/>
                    <a:alpha val="25000"/>
                  </a:schemeClr>
                </a:glow>
              </a:effectLst>
            </c:spPr>
          </c:marker>
          <c:xVal>
            <c:numRef>
              <c:f>'Tree gra'!$A$2:$A$6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'Tree gra'!$B$2:$B$6</c:f>
              <c:numCache>
                <c:formatCode>General</c:formatCode>
                <c:ptCount val="5"/>
                <c:pt idx="0">
                  <c:v>57.531999999999996</c:v>
                </c:pt>
                <c:pt idx="1">
                  <c:v>55.935000000000002</c:v>
                </c:pt>
                <c:pt idx="2">
                  <c:v>47.545000000000002</c:v>
                </c:pt>
                <c:pt idx="3">
                  <c:v>46.091999999999999</c:v>
                </c:pt>
                <c:pt idx="4">
                  <c:v>38.042000000000002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F73-469E-B227-DF0C3FFF1327}"/>
            </c:ext>
          </c:extLst>
        </c:ser>
        <c:ser>
          <c:idx val="1"/>
          <c:order val="1"/>
          <c:tx>
            <c:strRef>
              <c:f>'Tree gra'!$C$1</c:f>
              <c:strCache>
                <c:ptCount val="1"/>
                <c:pt idx="0">
                  <c:v>5 classes</c:v>
                </c:pt>
              </c:strCache>
            </c:strRef>
          </c:tx>
          <c:spPr>
            <a:ln w="22225" cap="rnd">
              <a:solidFill>
                <a:srgbClr val="EA4335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circle"/>
            <c:size val="3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rgbClr val="EA4335"/>
                </a:solidFill>
              </a:ln>
              <a:effectLst>
                <a:glow rad="63500">
                  <a:schemeClr val="accent2">
                    <a:satMod val="175000"/>
                    <a:alpha val="25000"/>
                  </a:schemeClr>
                </a:glow>
              </a:effectLst>
            </c:spPr>
          </c:marker>
          <c:xVal>
            <c:numRef>
              <c:f>'Tree gra'!$A$2:$A$6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'Tree gra'!$C$2:$C$6</c:f>
              <c:numCache>
                <c:formatCode>General</c:formatCode>
                <c:ptCount val="5"/>
                <c:pt idx="0">
                  <c:v>60.048000000000002</c:v>
                </c:pt>
                <c:pt idx="1">
                  <c:v>45.57</c:v>
                </c:pt>
                <c:pt idx="2">
                  <c:v>42.686999999999998</c:v>
                </c:pt>
                <c:pt idx="3">
                  <c:v>42.116999999999997</c:v>
                </c:pt>
                <c:pt idx="4">
                  <c:v>41.051000000000002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F73-469E-B227-DF0C3FFF1327}"/>
            </c:ext>
          </c:extLst>
        </c:ser>
        <c:ser>
          <c:idx val="2"/>
          <c:order val="2"/>
          <c:tx>
            <c:strRef>
              <c:f>'Tree gra'!$D$1</c:f>
              <c:strCache>
                <c:ptCount val="1"/>
                <c:pt idx="0">
                  <c:v>23 classes</c:v>
                </c:pt>
              </c:strCache>
            </c:strRef>
          </c:tx>
          <c:spPr>
            <a:ln w="22225" cap="rnd">
              <a:solidFill>
                <a:srgbClr val="FBBC04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circle"/>
            <c:size val="3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solidFill>
                  <a:srgbClr val="FBBC04"/>
                </a:solidFill>
              </a:ln>
              <a:effectLst>
                <a:glow rad="63500">
                  <a:schemeClr val="accent3">
                    <a:satMod val="175000"/>
                    <a:alpha val="25000"/>
                  </a:schemeClr>
                </a:glow>
              </a:effectLst>
            </c:spPr>
          </c:marker>
          <c:xVal>
            <c:numRef>
              <c:f>'Tree gra'!$A$2:$A$6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'Tree gra'!$D$2:$D$6</c:f>
              <c:numCache>
                <c:formatCode>General</c:formatCode>
                <c:ptCount val="5"/>
                <c:pt idx="0">
                  <c:v>104.86</c:v>
                </c:pt>
                <c:pt idx="1">
                  <c:v>59.177</c:v>
                </c:pt>
                <c:pt idx="2">
                  <c:v>56.095999999999997</c:v>
                </c:pt>
                <c:pt idx="3">
                  <c:v>51.905999999999999</c:v>
                </c:pt>
                <c:pt idx="4">
                  <c:v>34.209000000000003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F73-469E-B227-DF0C3FFF13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341248"/>
        <c:axId val="124352000"/>
      </c:scatterChart>
      <c:valAx>
        <c:axId val="124341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MA">
                    <a:solidFill>
                      <a:schemeClr val="bg1"/>
                    </a:solidFill>
                  </a:rPr>
                  <a:t>Number</a:t>
                </a:r>
                <a:r>
                  <a:rPr lang="fr-MA" baseline="0">
                    <a:solidFill>
                      <a:schemeClr val="bg1"/>
                    </a:solidFill>
                  </a:rPr>
                  <a:t> of nodes</a:t>
                </a:r>
                <a:endParaRPr lang="fr-MA">
                  <a:solidFill>
                    <a:schemeClr val="bg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4352000"/>
        <c:crosses val="autoZero"/>
        <c:crossBetween val="midCat"/>
      </c:valAx>
      <c:valAx>
        <c:axId val="124352000"/>
        <c:scaling>
          <c:orientation val="minMax"/>
          <c:min val="2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MA" b="1">
                    <a:solidFill>
                      <a:schemeClr val="bg1"/>
                    </a:solidFill>
                  </a:rPr>
                  <a:t>Training</a:t>
                </a:r>
                <a:r>
                  <a:rPr lang="fr-MA" b="1" baseline="0">
                    <a:solidFill>
                      <a:schemeClr val="bg1"/>
                    </a:solidFill>
                  </a:rPr>
                  <a:t> and Validation time (s)</a:t>
                </a:r>
                <a:endParaRPr lang="fr-MA" b="1">
                  <a:solidFill>
                    <a:schemeClr val="bg1"/>
                  </a:solidFill>
                </a:endParaRPr>
              </a:p>
            </c:rich>
          </c:tx>
          <c:layout>
            <c:manualLayout>
              <c:xMode val="edge"/>
              <c:yMode val="edge"/>
              <c:x val="3.5001750087504377E-2"/>
              <c:y val="0.1871564543776511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434124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houda</cp:lastModifiedBy>
  <cp:revision>200</cp:revision>
  <cp:lastPrinted>2020-04-24T18:30:00Z</cp:lastPrinted>
  <dcterms:created xsi:type="dcterms:W3CDTF">2020-04-22T16:49:00Z</dcterms:created>
  <dcterms:modified xsi:type="dcterms:W3CDTF">2020-05-01T14:03:00Z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zotero-version="5.0.85"&gt;&lt;session id="OgdTvnqs"/&gt;&lt;style id="http://www.zotero.org/styles/ieee" locale="fr-FR" hasBibliography="1" bibliographyStyleHasBeenSet="1"/&gt;&lt;prefs&gt;&lt;pref name="fieldType" value="Field"/&gt;&lt;pref name="automaticJour</vt:lpwstr>
  </property>
  <property fmtid="{D5CDD505-2E9C-101B-9397-08002B2CF9AE}" pid="3" name="ZOTERO_PREF_2">
    <vt:lpwstr>nalAbbreviations" value="true"/&gt;&lt;/prefs&gt;&lt;/data&gt;</vt:lpwstr>
  </property>
</Properties>
</file>