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6D" w:rsidRPr="003D5B84" w:rsidRDefault="007C490C" w:rsidP="00956EB6">
      <w:pPr>
        <w:pStyle w:val="Title"/>
      </w:pPr>
      <w:r w:rsidRPr="007C490C">
        <w:rPr>
          <w:sz w:val="32"/>
          <w:szCs w:val="32"/>
        </w:rPr>
        <w:t xml:space="preserve">Parser </w:t>
      </w:r>
      <w:r>
        <w:rPr>
          <w:sz w:val="32"/>
          <w:szCs w:val="32"/>
          <w:lang w:val="en-US"/>
        </w:rPr>
        <w:t>E</w:t>
      </w:r>
      <w:r w:rsidRPr="007C490C">
        <w:rPr>
          <w:sz w:val="32"/>
          <w:szCs w:val="32"/>
        </w:rPr>
        <w:t xml:space="preserve">xtraction of Triples in </w:t>
      </w:r>
      <w:r>
        <w:rPr>
          <w:sz w:val="32"/>
          <w:szCs w:val="32"/>
          <w:lang w:val="en-US"/>
        </w:rPr>
        <w:t>U</w:t>
      </w:r>
      <w:r w:rsidRPr="007C490C">
        <w:rPr>
          <w:sz w:val="32"/>
          <w:szCs w:val="32"/>
        </w:rPr>
        <w:t xml:space="preserve">nstructured </w:t>
      </w:r>
      <w:r>
        <w:rPr>
          <w:sz w:val="32"/>
          <w:szCs w:val="32"/>
          <w:lang w:val="en-US"/>
        </w:rPr>
        <w:t>T</w:t>
      </w:r>
      <w:r w:rsidRPr="007C490C">
        <w:rPr>
          <w:sz w:val="32"/>
          <w:szCs w:val="32"/>
        </w:rPr>
        <w:t>ext</w:t>
      </w:r>
    </w:p>
    <w:p w:rsidR="00904D6D" w:rsidRPr="003D5B84" w:rsidRDefault="00904D6D" w:rsidP="00904D6D">
      <w:pPr>
        <w:jc w:val="center"/>
        <w:rPr>
          <w:b/>
          <w:bCs/>
        </w:rPr>
      </w:pPr>
    </w:p>
    <w:p w:rsidR="00250A66" w:rsidRPr="003D5B84" w:rsidRDefault="00250A66" w:rsidP="00904D6D">
      <w:pPr>
        <w:jc w:val="center"/>
        <w:rPr>
          <w:b/>
          <w:bCs/>
        </w:rPr>
      </w:pPr>
    </w:p>
    <w:p w:rsidR="00904D6D" w:rsidRDefault="00904D6D" w:rsidP="0088233C">
      <w:pPr>
        <w:jc w:val="center"/>
      </w:pPr>
    </w:p>
    <w:p w:rsidR="00C07BEF" w:rsidRDefault="00C07BEF" w:rsidP="0088233C">
      <w:pPr>
        <w:jc w:val="center"/>
      </w:pPr>
    </w:p>
    <w:tbl>
      <w:tblPr>
        <w:tblStyle w:val="TableGrid"/>
        <w:tblW w:w="8897" w:type="dxa"/>
        <w:tblLook w:val="04A0" w:firstRow="1" w:lastRow="0" w:firstColumn="1" w:lastColumn="0" w:noHBand="0" w:noVBand="1"/>
      </w:tblPr>
      <w:tblGrid>
        <w:gridCol w:w="2802"/>
        <w:gridCol w:w="283"/>
        <w:gridCol w:w="5812"/>
      </w:tblGrid>
      <w:tr w:rsidR="006B027E" w:rsidTr="00C07BEF">
        <w:tc>
          <w:tcPr>
            <w:tcW w:w="2802" w:type="dxa"/>
            <w:tcBorders>
              <w:top w:val="double" w:sz="4" w:space="0" w:color="auto"/>
              <w:left w:val="nil"/>
              <w:bottom w:val="single" w:sz="4" w:space="0" w:color="auto"/>
              <w:right w:val="nil"/>
            </w:tcBorders>
          </w:tcPr>
          <w:p w:rsidR="00957C11" w:rsidRPr="00957C11" w:rsidRDefault="00957C11" w:rsidP="00957C11">
            <w:pPr>
              <w:spacing w:before="120"/>
              <w:jc w:val="both"/>
              <w:rPr>
                <w:b/>
              </w:rPr>
            </w:pPr>
            <w:r w:rsidRPr="00957C11">
              <w:rPr>
                <w:b/>
              </w:rPr>
              <w:t>Article Info</w:t>
            </w:r>
          </w:p>
        </w:tc>
        <w:tc>
          <w:tcPr>
            <w:tcW w:w="283" w:type="dxa"/>
            <w:tcBorders>
              <w:top w:val="double" w:sz="4" w:space="0" w:color="auto"/>
              <w:left w:val="nil"/>
              <w:bottom w:val="nil"/>
              <w:right w:val="nil"/>
            </w:tcBorders>
          </w:tcPr>
          <w:p w:rsidR="00957C11" w:rsidRDefault="00957C11" w:rsidP="00957C11">
            <w:pPr>
              <w:spacing w:before="120"/>
              <w:jc w:val="center"/>
            </w:pPr>
          </w:p>
        </w:tc>
        <w:tc>
          <w:tcPr>
            <w:tcW w:w="5812" w:type="dxa"/>
            <w:tcBorders>
              <w:top w:val="double" w:sz="4" w:space="0" w:color="auto"/>
              <w:left w:val="nil"/>
              <w:bottom w:val="single" w:sz="4" w:space="0" w:color="auto"/>
              <w:right w:val="nil"/>
            </w:tcBorders>
          </w:tcPr>
          <w:p w:rsidR="00957C11" w:rsidRPr="00957C11" w:rsidRDefault="00957C11" w:rsidP="00957C11">
            <w:pPr>
              <w:spacing w:before="120"/>
              <w:rPr>
                <w:color w:val="000000"/>
                <w:sz w:val="24"/>
                <w:szCs w:val="24"/>
              </w:rPr>
            </w:pPr>
            <w:r w:rsidRPr="00957C11">
              <w:rPr>
                <w:b/>
                <w:bCs/>
                <w:iCs/>
                <w:color w:val="000000"/>
              </w:rPr>
              <w:t>ABSTRACT</w:t>
            </w:r>
          </w:p>
        </w:tc>
      </w:tr>
      <w:tr w:rsidR="00941203" w:rsidTr="00C07BEF">
        <w:trPr>
          <w:trHeight w:val="1268"/>
        </w:trPr>
        <w:tc>
          <w:tcPr>
            <w:tcW w:w="2802" w:type="dxa"/>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Article history:</w:t>
            </w:r>
          </w:p>
          <w:p w:rsidR="00941203" w:rsidRDefault="00941203" w:rsidP="00957C11">
            <w:pPr>
              <w:jc w:val="both"/>
            </w:pPr>
            <w:r w:rsidRPr="00957C11">
              <w:t>Received</w:t>
            </w:r>
            <w:r>
              <w:t xml:space="preserve"> </w:t>
            </w:r>
            <w:r w:rsidR="00576829">
              <w:t>Nov 14</w:t>
            </w:r>
            <w:r w:rsidRPr="00957C11">
              <w:rPr>
                <w:vertAlign w:val="superscript"/>
              </w:rPr>
              <w:t>th</w:t>
            </w:r>
            <w:r w:rsidR="007C490C">
              <w:t>, 2016</w:t>
            </w:r>
          </w:p>
          <w:p w:rsidR="00941203" w:rsidRDefault="00941203" w:rsidP="00957C11">
            <w:pPr>
              <w:jc w:val="both"/>
            </w:pPr>
            <w:r>
              <w:t xml:space="preserve">Revised </w:t>
            </w:r>
          </w:p>
          <w:p w:rsidR="00941203" w:rsidRDefault="00941203" w:rsidP="00957C11">
            <w:pPr>
              <w:jc w:val="both"/>
            </w:pPr>
            <w:r>
              <w:t xml:space="preserve">Accepted </w:t>
            </w:r>
          </w:p>
          <w:p w:rsidR="00941203" w:rsidRPr="00957C11" w:rsidRDefault="00941203" w:rsidP="00941203">
            <w:pPr>
              <w:jc w:val="both"/>
            </w:pPr>
          </w:p>
        </w:tc>
        <w:tc>
          <w:tcPr>
            <w:tcW w:w="283" w:type="dxa"/>
            <w:vMerge w:val="restart"/>
            <w:tcBorders>
              <w:top w:val="nil"/>
              <w:left w:val="nil"/>
              <w:bottom w:val="nil"/>
              <w:right w:val="nil"/>
            </w:tcBorders>
          </w:tcPr>
          <w:p w:rsidR="00941203" w:rsidRDefault="00941203" w:rsidP="00957C11">
            <w:pPr>
              <w:spacing w:before="120"/>
              <w:jc w:val="both"/>
            </w:pPr>
          </w:p>
        </w:tc>
        <w:tc>
          <w:tcPr>
            <w:tcW w:w="5812" w:type="dxa"/>
            <w:vMerge w:val="restart"/>
            <w:tcBorders>
              <w:top w:val="single" w:sz="4" w:space="0" w:color="auto"/>
              <w:left w:val="nil"/>
              <w:bottom w:val="nil"/>
              <w:right w:val="nil"/>
            </w:tcBorders>
          </w:tcPr>
          <w:p w:rsidR="003F6098" w:rsidRPr="003F6098" w:rsidRDefault="007C490C" w:rsidP="00957C11">
            <w:pPr>
              <w:spacing w:before="120"/>
              <w:jc w:val="both"/>
              <w:rPr>
                <w:iCs/>
                <w:color w:val="000000"/>
                <w:sz w:val="18"/>
                <w:szCs w:val="18"/>
              </w:rPr>
            </w:pPr>
            <w:r w:rsidRPr="007C490C">
              <w:rPr>
                <w:iCs/>
                <w:color w:val="000000"/>
                <w:sz w:val="18"/>
                <w:szCs w:val="18"/>
              </w:rPr>
              <w:t xml:space="preserve">The web contains vast repositories of unstructured text. We investigate the opportunity for building a knowledge graph from these text sources. We generate a set of triples which can be used in knowledge gathering and </w:t>
            </w:r>
            <w:r w:rsidR="00062346">
              <w:rPr>
                <w:iCs/>
                <w:color w:val="000000"/>
                <w:sz w:val="18"/>
                <w:szCs w:val="18"/>
              </w:rPr>
              <w:t>integration</w:t>
            </w:r>
            <w:r w:rsidRPr="007C490C">
              <w:rPr>
                <w:iCs/>
                <w:color w:val="000000"/>
                <w:sz w:val="18"/>
                <w:szCs w:val="18"/>
              </w:rPr>
              <w:t xml:space="preserve">. We define the architecture of a language compiler for processing subject-predicate-object triples using the OpenNLP parser. We implement a depth-first search traversal on the POS tagged </w:t>
            </w:r>
            <w:r w:rsidR="00191CB8">
              <w:rPr>
                <w:iCs/>
                <w:color w:val="000000"/>
                <w:sz w:val="18"/>
                <w:szCs w:val="18"/>
              </w:rPr>
              <w:t xml:space="preserve">syntactic </w:t>
            </w:r>
            <w:r w:rsidRPr="007C490C">
              <w:rPr>
                <w:iCs/>
                <w:color w:val="000000"/>
                <w:sz w:val="18"/>
                <w:szCs w:val="18"/>
              </w:rPr>
              <w:t>tree</w:t>
            </w:r>
            <w:r w:rsidR="00062346">
              <w:rPr>
                <w:iCs/>
                <w:color w:val="000000"/>
                <w:sz w:val="18"/>
                <w:szCs w:val="18"/>
              </w:rPr>
              <w:t xml:space="preserve"> appending predicate and object information</w:t>
            </w:r>
            <w:r w:rsidRPr="007C490C">
              <w:rPr>
                <w:iCs/>
                <w:color w:val="000000"/>
                <w:sz w:val="18"/>
                <w:szCs w:val="18"/>
              </w:rPr>
              <w:t xml:space="preserve">. </w:t>
            </w:r>
            <w:r w:rsidR="00EE4370">
              <w:rPr>
                <w:iCs/>
                <w:color w:val="000000"/>
                <w:sz w:val="18"/>
                <w:szCs w:val="18"/>
              </w:rPr>
              <w:t>A parser enables high</w:t>
            </w:r>
            <w:r w:rsidR="00712D3E">
              <w:rPr>
                <w:iCs/>
                <w:color w:val="000000"/>
                <w:sz w:val="18"/>
                <w:szCs w:val="18"/>
              </w:rPr>
              <w:t>er</w:t>
            </w:r>
            <w:r w:rsidR="00EE4370">
              <w:rPr>
                <w:iCs/>
                <w:color w:val="000000"/>
                <w:sz w:val="18"/>
                <w:szCs w:val="18"/>
              </w:rPr>
              <w:t xml:space="preserve"> precision</w:t>
            </w:r>
            <w:r w:rsidR="00712D3E">
              <w:rPr>
                <w:iCs/>
                <w:color w:val="000000"/>
                <w:sz w:val="18"/>
                <w:szCs w:val="18"/>
              </w:rPr>
              <w:t xml:space="preserve"> and higher recall</w:t>
            </w:r>
            <w:r w:rsidR="00EE4370">
              <w:rPr>
                <w:iCs/>
                <w:color w:val="000000"/>
                <w:sz w:val="18"/>
                <w:szCs w:val="18"/>
              </w:rPr>
              <w:t xml:space="preserve"> extraction</w:t>
            </w:r>
            <w:r w:rsidR="00712D3E">
              <w:rPr>
                <w:iCs/>
                <w:color w:val="000000"/>
                <w:sz w:val="18"/>
                <w:szCs w:val="18"/>
              </w:rPr>
              <w:t>s</w:t>
            </w:r>
            <w:r w:rsidR="00EE4370">
              <w:rPr>
                <w:iCs/>
                <w:color w:val="000000"/>
                <w:sz w:val="18"/>
                <w:szCs w:val="18"/>
              </w:rPr>
              <w:t xml:space="preserve"> of </w:t>
            </w:r>
            <w:r w:rsidR="00191CB8">
              <w:rPr>
                <w:iCs/>
                <w:color w:val="000000"/>
                <w:sz w:val="18"/>
                <w:szCs w:val="18"/>
              </w:rPr>
              <w:t xml:space="preserve">syntactic </w:t>
            </w:r>
            <w:r w:rsidR="00EE4370">
              <w:rPr>
                <w:iCs/>
                <w:color w:val="000000"/>
                <w:sz w:val="18"/>
                <w:szCs w:val="18"/>
              </w:rPr>
              <w:t>relationships</w:t>
            </w:r>
            <w:r w:rsidR="00062346">
              <w:rPr>
                <w:iCs/>
                <w:color w:val="000000"/>
                <w:sz w:val="18"/>
                <w:szCs w:val="18"/>
              </w:rPr>
              <w:t xml:space="preserve"> across conjunction boundaries</w:t>
            </w:r>
            <w:r w:rsidR="00EE4370">
              <w:rPr>
                <w:iCs/>
                <w:color w:val="000000"/>
                <w:sz w:val="18"/>
                <w:szCs w:val="18"/>
              </w:rPr>
              <w:t xml:space="preserve">. </w:t>
            </w:r>
            <w:r w:rsidR="005D208B" w:rsidRPr="005D208B">
              <w:rPr>
                <w:iCs/>
                <w:color w:val="000000"/>
                <w:sz w:val="18"/>
                <w:szCs w:val="18"/>
              </w:rPr>
              <w:t xml:space="preserve">We </w:t>
            </w:r>
            <w:r w:rsidR="005D208B">
              <w:rPr>
                <w:iCs/>
                <w:color w:val="000000"/>
                <w:sz w:val="18"/>
                <w:szCs w:val="18"/>
              </w:rPr>
              <w:t>are</w:t>
            </w:r>
            <w:r w:rsidR="005D208B" w:rsidRPr="005D208B">
              <w:rPr>
                <w:iCs/>
                <w:color w:val="000000"/>
                <w:sz w:val="18"/>
                <w:szCs w:val="18"/>
              </w:rPr>
              <w:t xml:space="preserve"> able to extract 2-2.5 times the correct extractions of ReVerb</w:t>
            </w:r>
            <w:r w:rsidR="005D208B">
              <w:rPr>
                <w:iCs/>
                <w:color w:val="000000"/>
                <w:sz w:val="18"/>
                <w:szCs w:val="18"/>
              </w:rPr>
              <w:t>.</w:t>
            </w:r>
            <w:r w:rsidR="005D208B" w:rsidRPr="005D208B">
              <w:rPr>
                <w:iCs/>
                <w:color w:val="000000"/>
                <w:sz w:val="18"/>
                <w:szCs w:val="18"/>
              </w:rPr>
              <w:t xml:space="preserve"> </w:t>
            </w:r>
            <w:r w:rsidR="00191CB8">
              <w:rPr>
                <w:iCs/>
                <w:color w:val="000000"/>
                <w:sz w:val="18"/>
                <w:szCs w:val="18"/>
              </w:rPr>
              <w:t xml:space="preserve">The extractions </w:t>
            </w:r>
            <w:r w:rsidR="003101CC">
              <w:rPr>
                <w:iCs/>
                <w:color w:val="000000"/>
                <w:sz w:val="18"/>
                <w:szCs w:val="18"/>
              </w:rPr>
              <w:t>are</w:t>
            </w:r>
            <w:r w:rsidR="00191CB8">
              <w:rPr>
                <w:iCs/>
                <w:color w:val="000000"/>
                <w:sz w:val="18"/>
                <w:szCs w:val="18"/>
              </w:rPr>
              <w:t xml:space="preserve"> used in a variety of semantic web applications and question answering</w:t>
            </w:r>
            <w:r w:rsidR="003F6098">
              <w:rPr>
                <w:iCs/>
                <w:color w:val="000000"/>
                <w:sz w:val="18"/>
                <w:szCs w:val="18"/>
              </w:rPr>
              <w:t xml:space="preserve">. </w:t>
            </w:r>
            <w:r w:rsidRPr="007C490C">
              <w:rPr>
                <w:iCs/>
                <w:color w:val="000000"/>
                <w:sz w:val="18"/>
                <w:szCs w:val="18"/>
              </w:rPr>
              <w:t>We verify extraction of 50,000 triples on the ClueWeb dataset.</w:t>
            </w:r>
          </w:p>
        </w:tc>
      </w:tr>
      <w:tr w:rsidR="00941203" w:rsidTr="00950747">
        <w:trPr>
          <w:trHeight w:val="597"/>
        </w:trPr>
        <w:tc>
          <w:tcPr>
            <w:tcW w:w="2802" w:type="dxa"/>
            <w:vMerge w:val="restart"/>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r w:rsidRPr="007F286F">
              <w:rPr>
                <w:b/>
                <w:i/>
              </w:rPr>
              <w:t>Keyword:</w:t>
            </w:r>
          </w:p>
          <w:p w:rsidR="00941203" w:rsidRDefault="007C490C" w:rsidP="00941203">
            <w:pPr>
              <w:jc w:val="both"/>
            </w:pPr>
            <w:r w:rsidRPr="007C490C">
              <w:t>Open information extraction</w:t>
            </w:r>
          </w:p>
          <w:p w:rsidR="00941203" w:rsidRDefault="007C490C" w:rsidP="00941203">
            <w:pPr>
              <w:jc w:val="both"/>
            </w:pPr>
            <w:r>
              <w:t>R</w:t>
            </w:r>
            <w:r w:rsidRPr="007C490C">
              <w:t>elation extraction</w:t>
            </w:r>
          </w:p>
          <w:p w:rsidR="00E77D40" w:rsidRPr="007C490C" w:rsidRDefault="00621618" w:rsidP="00950747">
            <w:pPr>
              <w:jc w:val="both"/>
            </w:pPr>
            <w:r>
              <w:t>NLP</w:t>
            </w:r>
          </w:p>
        </w:tc>
        <w:tc>
          <w:tcPr>
            <w:tcW w:w="283" w:type="dxa"/>
            <w:vMerge/>
            <w:tcBorders>
              <w:top w:val="nil"/>
              <w:left w:val="nil"/>
              <w:bottom w:val="nil"/>
              <w:right w:val="nil"/>
            </w:tcBorders>
          </w:tcPr>
          <w:p w:rsidR="00941203" w:rsidRDefault="00941203" w:rsidP="00957C11">
            <w:pPr>
              <w:spacing w:before="120"/>
              <w:jc w:val="both"/>
            </w:pPr>
          </w:p>
        </w:tc>
        <w:tc>
          <w:tcPr>
            <w:tcW w:w="5812" w:type="dxa"/>
            <w:vMerge/>
            <w:tcBorders>
              <w:top w:val="nil"/>
              <w:left w:val="nil"/>
              <w:bottom w:val="nil"/>
              <w:right w:val="nil"/>
            </w:tcBorders>
          </w:tcPr>
          <w:p w:rsidR="00941203" w:rsidRPr="00957C11" w:rsidRDefault="00941203" w:rsidP="00957C11">
            <w:pPr>
              <w:spacing w:before="120"/>
              <w:jc w:val="both"/>
              <w:rPr>
                <w:iCs/>
                <w:color w:val="000000"/>
                <w:sz w:val="18"/>
                <w:szCs w:val="18"/>
              </w:rPr>
            </w:pPr>
          </w:p>
        </w:tc>
      </w:tr>
      <w:tr w:rsidR="00941203" w:rsidTr="003F6098">
        <w:trPr>
          <w:trHeight w:val="58"/>
        </w:trPr>
        <w:tc>
          <w:tcPr>
            <w:tcW w:w="2802" w:type="dxa"/>
            <w:vMerge/>
            <w:tcBorders>
              <w:top w:val="single" w:sz="4" w:space="0" w:color="auto"/>
              <w:left w:val="nil"/>
              <w:bottom w:val="single" w:sz="4" w:space="0" w:color="auto"/>
              <w:right w:val="nil"/>
            </w:tcBorders>
          </w:tcPr>
          <w:p w:rsidR="00941203" w:rsidRPr="007F286F" w:rsidRDefault="00941203" w:rsidP="00941203">
            <w:pPr>
              <w:spacing w:before="120" w:after="120"/>
              <w:jc w:val="both"/>
              <w:rPr>
                <w:b/>
                <w:i/>
              </w:rPr>
            </w:pPr>
          </w:p>
        </w:tc>
        <w:tc>
          <w:tcPr>
            <w:tcW w:w="283" w:type="dxa"/>
            <w:vMerge/>
            <w:tcBorders>
              <w:top w:val="nil"/>
              <w:left w:val="nil"/>
              <w:bottom w:val="nil"/>
              <w:right w:val="nil"/>
            </w:tcBorders>
          </w:tcPr>
          <w:p w:rsidR="00941203" w:rsidRDefault="00941203" w:rsidP="00957C11">
            <w:pPr>
              <w:spacing w:before="120"/>
              <w:jc w:val="both"/>
            </w:pPr>
          </w:p>
        </w:tc>
        <w:tc>
          <w:tcPr>
            <w:tcW w:w="5812" w:type="dxa"/>
            <w:tcBorders>
              <w:top w:val="nil"/>
              <w:left w:val="nil"/>
              <w:bottom w:val="single" w:sz="4" w:space="0" w:color="auto"/>
              <w:right w:val="nil"/>
            </w:tcBorders>
          </w:tcPr>
          <w:p w:rsidR="00941203" w:rsidRPr="00941203" w:rsidRDefault="008601E7" w:rsidP="006B027E">
            <w:pPr>
              <w:spacing w:before="120" w:after="120"/>
              <w:jc w:val="right"/>
              <w:rPr>
                <w:i/>
                <w:iCs/>
                <w:color w:val="000000"/>
                <w:sz w:val="18"/>
                <w:szCs w:val="18"/>
              </w:rPr>
            </w:pPr>
            <w:r>
              <w:rPr>
                <w:i/>
                <w:iCs/>
                <w:color w:val="000000"/>
                <w:sz w:val="18"/>
                <w:szCs w:val="18"/>
              </w:rPr>
              <w:t>Copyright © 201</w:t>
            </w:r>
            <w:r w:rsidR="007C490C">
              <w:rPr>
                <w:i/>
                <w:iCs/>
                <w:color w:val="000000"/>
                <w:sz w:val="18"/>
                <w:szCs w:val="18"/>
              </w:rPr>
              <w:t>6</w:t>
            </w:r>
            <w:r>
              <w:rPr>
                <w:i/>
                <w:iCs/>
                <w:color w:val="000000"/>
                <w:sz w:val="18"/>
                <w:szCs w:val="18"/>
              </w:rPr>
              <w:t xml:space="preserve"> Institute of Advanced Engineering and Science</w:t>
            </w:r>
            <w:r w:rsidR="006B027E">
              <w:rPr>
                <w:i/>
                <w:iCs/>
                <w:color w:val="000000"/>
                <w:sz w:val="18"/>
                <w:szCs w:val="18"/>
              </w:rPr>
              <w:t xml:space="preserve">. </w:t>
            </w:r>
            <w:r w:rsidR="006B027E">
              <w:rPr>
                <w:i/>
                <w:iCs/>
                <w:color w:val="000000"/>
                <w:sz w:val="18"/>
                <w:szCs w:val="18"/>
              </w:rPr>
              <w:br/>
            </w:r>
            <w:r w:rsidR="00941203" w:rsidRPr="006B027E">
              <w:rPr>
                <w:i/>
                <w:iCs/>
                <w:color w:val="000000"/>
                <w:sz w:val="18"/>
                <w:szCs w:val="18"/>
              </w:rPr>
              <w:t>All rights reserved</w:t>
            </w:r>
            <w:r w:rsidR="006B027E">
              <w:rPr>
                <w:i/>
                <w:iCs/>
                <w:color w:val="000000"/>
                <w:sz w:val="18"/>
                <w:szCs w:val="18"/>
              </w:rPr>
              <w:t>.</w:t>
            </w:r>
          </w:p>
        </w:tc>
      </w:tr>
    </w:tbl>
    <w:p w:rsidR="00957C11" w:rsidRDefault="00957C11" w:rsidP="00957C11">
      <w:pPr>
        <w:jc w:val="both"/>
      </w:pPr>
    </w:p>
    <w:p w:rsidR="00C07BEF" w:rsidRPr="00957C11" w:rsidRDefault="00C07BEF" w:rsidP="00957C11">
      <w:pPr>
        <w:jc w:val="both"/>
      </w:pPr>
    </w:p>
    <w:p w:rsidR="00904D6D" w:rsidRPr="00956EB6" w:rsidRDefault="00F33C08" w:rsidP="00956EB6">
      <w:pPr>
        <w:numPr>
          <w:ilvl w:val="0"/>
          <w:numId w:val="15"/>
        </w:numPr>
        <w:tabs>
          <w:tab w:val="left" w:pos="426"/>
        </w:tabs>
        <w:ind w:left="426" w:hanging="426"/>
        <w:rPr>
          <w:b/>
          <w:bCs/>
          <w:lang w:val="id-ID"/>
        </w:rPr>
      </w:pPr>
      <w:r w:rsidRPr="00956EB6">
        <w:rPr>
          <w:b/>
          <w:bCs/>
          <w:lang w:val="id-ID"/>
        </w:rPr>
        <w:t>INTRODUCTION</w:t>
      </w:r>
    </w:p>
    <w:p w:rsidR="007C490C" w:rsidRPr="00BC036E" w:rsidRDefault="00712D3E" w:rsidP="007C490C">
      <w:pPr>
        <w:ind w:firstLine="720"/>
        <w:jc w:val="both"/>
        <w:rPr>
          <w:lang w:val="id-ID"/>
        </w:rPr>
      </w:pPr>
      <w:r>
        <w:t xml:space="preserve">There is a considerable amount of </w:t>
      </w:r>
      <w:r w:rsidR="00D33A90">
        <w:t>research</w:t>
      </w:r>
      <w:r>
        <w:t xml:space="preserve"> </w:t>
      </w:r>
      <w:r w:rsidR="00DC7BAC">
        <w:t>in</w:t>
      </w:r>
      <w:r w:rsidR="007C490C" w:rsidRPr="00BC036E">
        <w:rPr>
          <w:lang w:val="id-ID"/>
        </w:rPr>
        <w:t xml:space="preserve"> natural language processing</w:t>
      </w:r>
      <w:r w:rsidR="00C00911" w:rsidRPr="00BC036E">
        <w:t xml:space="preserve"> (NLP)</w:t>
      </w:r>
      <w:r w:rsidR="007C490C" w:rsidRPr="00BC036E">
        <w:rPr>
          <w:lang w:val="id-ID"/>
        </w:rPr>
        <w:t>. With the availability of a larger set of NLP tools like OpenNLP</w:t>
      </w:r>
      <w:r w:rsidR="00C039B8" w:rsidRPr="00BC036E">
        <w:t xml:space="preserve"> </w:t>
      </w:r>
      <w:r w:rsidR="00C039B8" w:rsidRPr="00BC036E">
        <w:fldChar w:fldCharType="begin"/>
      </w:r>
      <w:r w:rsidR="00C039B8" w:rsidRPr="00BC036E">
        <w:instrText xml:space="preserve"> REF _Ref465408693 \r \h </w:instrText>
      </w:r>
      <w:r w:rsidR="00BC036E">
        <w:instrText xml:space="preserve"> \* MERGEFORMAT </w:instrText>
      </w:r>
      <w:r w:rsidR="00C039B8" w:rsidRPr="00BC036E">
        <w:fldChar w:fldCharType="separate"/>
      </w:r>
      <w:r w:rsidR="00931F55">
        <w:t>[3]</w:t>
      </w:r>
      <w:r w:rsidR="00C039B8" w:rsidRPr="00BC036E">
        <w:fldChar w:fldCharType="end"/>
      </w:r>
      <w:r w:rsidR="007C490C" w:rsidRPr="00BC036E">
        <w:rPr>
          <w:lang w:val="id-ID"/>
        </w:rPr>
        <w:t>, it is today possible to POS tag and chunk vast amount of unstructured text that is available on the internet. Projects like ClueWeb, Open</w:t>
      </w:r>
      <w:r w:rsidR="00E83D98" w:rsidRPr="00BC036E">
        <w:t>IE</w:t>
      </w:r>
      <w:r w:rsidR="007C490C" w:rsidRPr="00BC036E">
        <w:rPr>
          <w:lang w:val="id-ID"/>
        </w:rPr>
        <w:t xml:space="preserve"> and Wikipedia provide a corpus of text data which can be used for ontological engineering. OpenNLP supports the POS tagging and chunking of data. It outputs a parse tree for the data which encapsulates the </w:t>
      </w:r>
      <w:r w:rsidR="00191CB8" w:rsidRPr="00BC036E">
        <w:rPr>
          <w:iCs/>
          <w:color w:val="000000"/>
        </w:rPr>
        <w:t xml:space="preserve">syntactic </w:t>
      </w:r>
      <w:r w:rsidR="007C490C" w:rsidRPr="00BC036E">
        <w:rPr>
          <w:lang w:val="id-ID"/>
        </w:rPr>
        <w:t>content in a n-ary tree data structure. POS tag data provides a higher level of understanding as compared to a bag of words approach to web search today. We explore opportunities for language inference and understanding through subject-predicate-object analysis of web scale unstructured data.</w:t>
      </w:r>
    </w:p>
    <w:p w:rsidR="007C490C" w:rsidRPr="007C490C" w:rsidRDefault="007C490C" w:rsidP="007C490C">
      <w:pPr>
        <w:ind w:firstLine="720"/>
        <w:jc w:val="both"/>
        <w:rPr>
          <w:lang w:val="id-ID"/>
        </w:rPr>
      </w:pPr>
      <w:r w:rsidRPr="007C490C">
        <w:rPr>
          <w:lang w:val="id-ID"/>
        </w:rPr>
        <w:t xml:space="preserve">Various methods are used to extract subject-predicate-object triples in unstructured data. DBpedia extractor is used to generate triples using annotated field information in Wikipedia. OpenIE </w:t>
      </w:r>
      <w:r w:rsidR="00CB1A92">
        <w:rPr>
          <w:lang w:val="id-ID"/>
        </w:rPr>
        <w:fldChar w:fldCharType="begin"/>
      </w:r>
      <w:r w:rsidR="00CB1A92">
        <w:rPr>
          <w:lang w:val="id-ID"/>
        </w:rPr>
        <w:instrText xml:space="preserve"> REF _Ref464297409 \r \h </w:instrText>
      </w:r>
      <w:r w:rsidR="00CB1A92">
        <w:rPr>
          <w:lang w:val="id-ID"/>
        </w:rPr>
      </w:r>
      <w:r w:rsidR="00CB1A92">
        <w:rPr>
          <w:lang w:val="id-ID"/>
        </w:rPr>
        <w:fldChar w:fldCharType="separate"/>
      </w:r>
      <w:r w:rsidR="00931F55">
        <w:rPr>
          <w:lang w:val="id-ID"/>
        </w:rPr>
        <w:t>[1]</w:t>
      </w:r>
      <w:r w:rsidR="00CB1A92">
        <w:rPr>
          <w:lang w:val="id-ID"/>
        </w:rPr>
        <w:fldChar w:fldCharType="end"/>
      </w:r>
      <w:r w:rsidR="00CB1A92">
        <w:t xml:space="preserve"> </w:t>
      </w:r>
      <w:r w:rsidR="00191CB8">
        <w:rPr>
          <w:lang w:val="id-ID"/>
        </w:rPr>
        <w:t>use</w:t>
      </w:r>
      <w:r w:rsidR="00234C2A">
        <w:t>d</w:t>
      </w:r>
      <w:r w:rsidR="00191CB8">
        <w:rPr>
          <w:lang w:val="id-ID"/>
        </w:rPr>
        <w:t xml:space="preserve"> POS and chunker data while </w:t>
      </w:r>
      <w:r w:rsidRPr="007C490C">
        <w:rPr>
          <w:lang w:val="id-ID"/>
        </w:rPr>
        <w:t xml:space="preserve">ClauseIE </w:t>
      </w:r>
      <w:r w:rsidR="00CB1A92">
        <w:rPr>
          <w:lang w:val="id-ID"/>
        </w:rPr>
        <w:fldChar w:fldCharType="begin"/>
      </w:r>
      <w:r w:rsidR="00CB1A92">
        <w:rPr>
          <w:lang w:val="id-ID"/>
        </w:rPr>
        <w:instrText xml:space="preserve"> REF _Ref464297423 \r \h </w:instrText>
      </w:r>
      <w:r w:rsidR="00CB1A92">
        <w:rPr>
          <w:lang w:val="id-ID"/>
        </w:rPr>
      </w:r>
      <w:r w:rsidR="00CB1A92">
        <w:rPr>
          <w:lang w:val="id-ID"/>
        </w:rPr>
        <w:fldChar w:fldCharType="separate"/>
      </w:r>
      <w:r w:rsidR="00931F55">
        <w:rPr>
          <w:lang w:val="id-ID"/>
        </w:rPr>
        <w:t>[2]</w:t>
      </w:r>
      <w:r w:rsidR="00CB1A92">
        <w:rPr>
          <w:lang w:val="id-ID"/>
        </w:rPr>
        <w:fldChar w:fldCharType="end"/>
      </w:r>
      <w:r w:rsidR="00CB1A92">
        <w:t xml:space="preserve"> </w:t>
      </w:r>
      <w:r w:rsidR="00191CB8">
        <w:rPr>
          <w:lang w:val="id-ID"/>
        </w:rPr>
        <w:t xml:space="preserve">uses </w:t>
      </w:r>
      <w:r w:rsidRPr="007C490C">
        <w:rPr>
          <w:lang w:val="id-ID"/>
        </w:rPr>
        <w:t>a parser to output a set of word triples.</w:t>
      </w:r>
    </w:p>
    <w:p w:rsidR="007C490C" w:rsidRPr="007C490C" w:rsidRDefault="007C490C" w:rsidP="007C490C">
      <w:pPr>
        <w:ind w:firstLine="720"/>
        <w:jc w:val="both"/>
        <w:rPr>
          <w:lang w:val="id-ID"/>
        </w:rPr>
      </w:pPr>
      <w:r w:rsidRPr="007C490C">
        <w:rPr>
          <w:lang w:val="id-ID"/>
        </w:rPr>
        <w:t>Bootstrapping functions use N</w:t>
      </w:r>
      <w:r w:rsidR="00F57F02">
        <w:t>-</w:t>
      </w:r>
      <w:r w:rsidRPr="007C490C">
        <w:rPr>
          <w:lang w:val="id-ID"/>
        </w:rPr>
        <w:t xml:space="preserve">gram models to generate a template for a given combination of noun phrases. These are used to search a larger corpus of data for similar templates and generate values. NER </w:t>
      </w:r>
      <w:r w:rsidR="00CC00CB">
        <w:t>taggers</w:t>
      </w:r>
      <w:r w:rsidRPr="007C490C">
        <w:rPr>
          <w:lang w:val="id-ID"/>
        </w:rPr>
        <w:t xml:space="preserve"> are used to annotate p</w:t>
      </w:r>
      <w:r w:rsidR="00F47513">
        <w:rPr>
          <w:lang w:val="id-ID"/>
        </w:rPr>
        <w:t>erson and location information.</w:t>
      </w:r>
    </w:p>
    <w:p w:rsidR="007C490C" w:rsidRPr="00F47513" w:rsidRDefault="007C490C" w:rsidP="007C490C">
      <w:pPr>
        <w:ind w:firstLine="720"/>
        <w:jc w:val="both"/>
      </w:pPr>
      <w:r w:rsidRPr="007C490C">
        <w:rPr>
          <w:lang w:val="id-ID"/>
        </w:rPr>
        <w:t xml:space="preserve">We assume a context free grammar </w:t>
      </w:r>
      <w:r w:rsidR="000F3146">
        <w:t>(</w:t>
      </w:r>
      <w:r w:rsidRPr="007C490C">
        <w:rPr>
          <w:lang w:val="id-ID"/>
        </w:rPr>
        <w:t>CFG</w:t>
      </w:r>
      <w:r w:rsidR="000F3146">
        <w:t>)</w:t>
      </w:r>
      <w:r w:rsidRPr="007C490C">
        <w:rPr>
          <w:lang w:val="id-ID"/>
        </w:rPr>
        <w:t xml:space="preserve"> for English language</w:t>
      </w:r>
      <w:r w:rsidR="00C039B8">
        <w:t xml:space="preserve"> </w:t>
      </w:r>
      <w:r w:rsidR="00C039B8">
        <w:fldChar w:fldCharType="begin"/>
      </w:r>
      <w:r w:rsidR="00C039B8">
        <w:instrText xml:space="preserve"> REF _Ref465408703 \r \h </w:instrText>
      </w:r>
      <w:r w:rsidR="00C039B8">
        <w:fldChar w:fldCharType="separate"/>
      </w:r>
      <w:r w:rsidR="00931F55">
        <w:t>[4]</w:t>
      </w:r>
      <w:r w:rsidR="00C039B8">
        <w:fldChar w:fldCharType="end"/>
      </w:r>
      <w:r w:rsidR="00F47513">
        <w:t>.</w:t>
      </w:r>
    </w:p>
    <w:p w:rsidR="007C490C" w:rsidRPr="007C490C" w:rsidRDefault="007C490C" w:rsidP="007C490C">
      <w:pPr>
        <w:jc w:val="both"/>
        <w:rPr>
          <w:lang w:val="id-ID"/>
        </w:rPr>
      </w:pPr>
      <w:r w:rsidRPr="007C490C">
        <w:rPr>
          <w:lang w:val="id-ID"/>
        </w:rPr>
        <w:t>G = (N, Σ, R, S)</w:t>
      </w:r>
    </w:p>
    <w:p w:rsidR="007C490C" w:rsidRPr="007C490C" w:rsidRDefault="007C490C" w:rsidP="007C490C">
      <w:pPr>
        <w:jc w:val="both"/>
        <w:rPr>
          <w:lang w:val="id-ID"/>
        </w:rPr>
      </w:pPr>
    </w:p>
    <w:p w:rsidR="007C490C" w:rsidRPr="007C490C" w:rsidRDefault="000915B4" w:rsidP="007C490C">
      <w:pPr>
        <w:jc w:val="both"/>
        <w:rPr>
          <w:lang w:val="id-ID"/>
        </w:rPr>
      </w:pPr>
      <w:r>
        <w:rPr>
          <w:lang w:val="id-ID"/>
        </w:rPr>
        <w:t xml:space="preserve">N </w:t>
      </w:r>
      <w:r>
        <w:rPr>
          <w:rFonts w:ascii="Cambria Math" w:hAnsi="Cambria Math" w:cs="Cambria Math"/>
        </w:rPr>
        <w:t>∈</w:t>
      </w:r>
      <w:r w:rsidR="007C490C" w:rsidRPr="007C490C">
        <w:rPr>
          <w:lang w:val="id-ID"/>
        </w:rPr>
        <w:t xml:space="preserve"> {non-terminal symbols}</w:t>
      </w:r>
    </w:p>
    <w:p w:rsidR="007C490C" w:rsidRPr="007C490C" w:rsidRDefault="007C490C" w:rsidP="007C490C">
      <w:pPr>
        <w:jc w:val="both"/>
        <w:rPr>
          <w:lang w:val="id-ID"/>
        </w:rPr>
      </w:pPr>
      <w:r w:rsidRPr="007C490C">
        <w:rPr>
          <w:lang w:val="id-ID"/>
        </w:rPr>
        <w:t xml:space="preserve">Σ </w:t>
      </w:r>
      <w:r w:rsidR="000915B4">
        <w:rPr>
          <w:rFonts w:ascii="Cambria Math" w:hAnsi="Cambria Math" w:cs="Cambria Math"/>
        </w:rPr>
        <w:t>∈</w:t>
      </w:r>
      <w:r w:rsidRPr="007C490C">
        <w:rPr>
          <w:lang w:val="id-ID"/>
        </w:rPr>
        <w:t xml:space="preserve"> {terminal symbols}</w:t>
      </w:r>
    </w:p>
    <w:p w:rsidR="007C490C" w:rsidRPr="007C490C" w:rsidRDefault="007C490C" w:rsidP="007C490C">
      <w:pPr>
        <w:jc w:val="both"/>
        <w:rPr>
          <w:lang w:val="id-ID"/>
        </w:rPr>
      </w:pPr>
      <w:r w:rsidRPr="007C490C">
        <w:rPr>
          <w:lang w:val="id-ID"/>
        </w:rPr>
        <w:t xml:space="preserve">R </w:t>
      </w:r>
      <w:r w:rsidR="000915B4">
        <w:rPr>
          <w:rFonts w:ascii="Cambria Math" w:hAnsi="Cambria Math" w:cs="Cambria Math"/>
        </w:rPr>
        <w:t>∈</w:t>
      </w:r>
      <w:r w:rsidRPr="007C490C">
        <w:rPr>
          <w:lang w:val="id-ID"/>
        </w:rPr>
        <w:t xml:space="preserve"> {rules} of the form X → Y</w:t>
      </w:r>
      <w:r w:rsidRPr="00CF2F76">
        <w:rPr>
          <w:vertAlign w:val="subscript"/>
          <w:lang w:val="id-ID"/>
        </w:rPr>
        <w:t>1</w:t>
      </w:r>
      <w:r w:rsidRPr="007C490C">
        <w:rPr>
          <w:lang w:val="id-ID"/>
        </w:rPr>
        <w:t>Y</w:t>
      </w:r>
      <w:r w:rsidR="00CF2F76">
        <w:rPr>
          <w:vertAlign w:val="subscript"/>
        </w:rPr>
        <w:t>n</w:t>
      </w:r>
      <w:r w:rsidRPr="007C490C">
        <w:rPr>
          <w:lang w:val="id-ID"/>
        </w:rPr>
        <w:t xml:space="preserve"> for n ≥ 0, X </w:t>
      </w:r>
      <w:r w:rsidR="000915B4">
        <w:rPr>
          <w:rFonts w:ascii="Cambria Math" w:hAnsi="Cambria Math" w:cs="Cambria Math"/>
        </w:rPr>
        <w:t>∈</w:t>
      </w:r>
      <w:r w:rsidRPr="007C490C">
        <w:rPr>
          <w:lang w:val="id-ID"/>
        </w:rPr>
        <w:t xml:space="preserve"> N, Y</w:t>
      </w:r>
      <w:r w:rsidR="00CF2F76">
        <w:rPr>
          <w:vertAlign w:val="subscript"/>
        </w:rPr>
        <w:t>i</w:t>
      </w:r>
      <w:r w:rsidRPr="007C490C">
        <w:rPr>
          <w:lang w:val="id-ID"/>
        </w:rPr>
        <w:t xml:space="preserve"> </w:t>
      </w:r>
      <w:r w:rsidR="00A346A1">
        <w:rPr>
          <w:rFonts w:ascii="Cambria Math" w:hAnsi="Cambria Math" w:cs="Cambria Math"/>
        </w:rPr>
        <w:t>∈</w:t>
      </w:r>
      <w:r w:rsidRPr="007C490C">
        <w:rPr>
          <w:lang w:val="id-ID"/>
        </w:rPr>
        <w:t xml:space="preserve"> (N </w:t>
      </w:r>
      <w:r w:rsidR="00615BA0">
        <w:rPr>
          <w:rFonts w:ascii="Cambria Math" w:hAnsi="Cambria Math" w:cs="Cambria Math"/>
        </w:rPr>
        <w:t>⋃</w:t>
      </w:r>
      <w:r w:rsidRPr="007C490C">
        <w:rPr>
          <w:lang w:val="id-ID"/>
        </w:rPr>
        <w:t xml:space="preserve"> Σ)</w:t>
      </w:r>
    </w:p>
    <w:p w:rsidR="007C490C" w:rsidRPr="007C490C" w:rsidRDefault="007C490C" w:rsidP="007C490C">
      <w:pPr>
        <w:jc w:val="both"/>
        <w:rPr>
          <w:lang w:val="id-ID"/>
        </w:rPr>
      </w:pPr>
      <w:r w:rsidRPr="007C490C">
        <w:rPr>
          <w:lang w:val="id-ID"/>
        </w:rPr>
        <w:t xml:space="preserve">S </w:t>
      </w:r>
      <w:r w:rsidR="000915B4">
        <w:rPr>
          <w:rFonts w:ascii="Cambria Math" w:hAnsi="Cambria Math" w:cs="Cambria Math"/>
        </w:rPr>
        <w:t>∈</w:t>
      </w:r>
      <w:r w:rsidRPr="007C490C">
        <w:rPr>
          <w:lang w:val="id-ID"/>
        </w:rPr>
        <w:t xml:space="preserve"> N start symbol {</w:t>
      </w:r>
      <w:r w:rsidR="00D46EA6">
        <w:t>TOP</w:t>
      </w:r>
      <w:r w:rsidRPr="007C490C">
        <w:rPr>
          <w:lang w:val="id-ID"/>
        </w:rPr>
        <w:t>}</w:t>
      </w:r>
    </w:p>
    <w:p w:rsidR="007C490C" w:rsidRPr="007C490C" w:rsidRDefault="007C490C" w:rsidP="007C490C">
      <w:pPr>
        <w:jc w:val="both"/>
        <w:rPr>
          <w:lang w:val="id-ID"/>
        </w:rPr>
      </w:pPr>
    </w:p>
    <w:p w:rsidR="007C490C" w:rsidRPr="007C490C" w:rsidRDefault="007C490C" w:rsidP="007C490C">
      <w:pPr>
        <w:jc w:val="both"/>
        <w:rPr>
          <w:lang w:val="id-ID"/>
        </w:rPr>
      </w:pPr>
      <w:r w:rsidRPr="007C490C">
        <w:rPr>
          <w:lang w:val="id-ID"/>
        </w:rPr>
        <w:t xml:space="preserve">N = {S, NP, VP, PP, DT, VB, NN, IN} </w:t>
      </w:r>
    </w:p>
    <w:p w:rsidR="007C490C" w:rsidRPr="00CF2F76" w:rsidRDefault="007C490C" w:rsidP="007C490C">
      <w:pPr>
        <w:jc w:val="both"/>
      </w:pPr>
      <w:r w:rsidRPr="007C490C">
        <w:rPr>
          <w:lang w:val="id-ID"/>
        </w:rPr>
        <w:t>S = S</w:t>
      </w:r>
    </w:p>
    <w:p w:rsidR="007C490C" w:rsidRPr="007C490C" w:rsidRDefault="007C490C" w:rsidP="007C490C">
      <w:pPr>
        <w:jc w:val="both"/>
        <w:rPr>
          <w:lang w:val="id-ID"/>
        </w:rPr>
      </w:pPr>
      <w:r w:rsidRPr="007C490C">
        <w:rPr>
          <w:lang w:val="id-ID"/>
        </w:rPr>
        <w:t>Σ = word in the English language</w:t>
      </w:r>
    </w:p>
    <w:p w:rsidR="007C490C" w:rsidRDefault="007C490C" w:rsidP="007C490C">
      <w:pPr>
        <w:jc w:val="both"/>
        <w:rPr>
          <w:lang w:val="id-ID"/>
        </w:rPr>
      </w:pPr>
    </w:p>
    <w:tbl>
      <w:tblPr>
        <w:tblW w:w="0" w:type="auto"/>
        <w:tblLayout w:type="fixed"/>
        <w:tblLook w:val="01E0" w:firstRow="1" w:lastRow="1" w:firstColumn="1" w:lastColumn="1" w:noHBand="0" w:noVBand="0"/>
      </w:tblPr>
      <w:tblGrid>
        <w:gridCol w:w="648"/>
        <w:gridCol w:w="540"/>
        <w:gridCol w:w="1620"/>
      </w:tblGrid>
      <w:tr w:rsidR="00CB1A92" w:rsidRPr="00BF5C49" w:rsidTr="003B0EE0">
        <w:tc>
          <w:tcPr>
            <w:tcW w:w="648" w:type="dxa"/>
            <w:shd w:val="clear" w:color="auto" w:fill="auto"/>
          </w:tcPr>
          <w:p w:rsidR="00CB1A92" w:rsidRPr="00BF5C49" w:rsidRDefault="00CB1A92" w:rsidP="00EE46EA">
            <w:pPr>
              <w:jc w:val="both"/>
            </w:pPr>
            <w:r w:rsidRPr="00BF5C49">
              <w:t>R =</w:t>
            </w:r>
          </w:p>
        </w:tc>
        <w:tc>
          <w:tcPr>
            <w:tcW w:w="540" w:type="dxa"/>
            <w:shd w:val="clear" w:color="auto" w:fill="auto"/>
          </w:tcPr>
          <w:p w:rsidR="00CB1A92" w:rsidRPr="00BF5C49" w:rsidRDefault="00CB1A92" w:rsidP="00EE46EA">
            <w:pPr>
              <w:jc w:val="both"/>
            </w:pPr>
            <w:r w:rsidRPr="00BF5C49">
              <w:t xml:space="preserve">S </w:t>
            </w:r>
          </w:p>
        </w:tc>
        <w:tc>
          <w:tcPr>
            <w:tcW w:w="1620" w:type="dxa"/>
            <w:shd w:val="clear" w:color="auto" w:fill="auto"/>
          </w:tcPr>
          <w:p w:rsidR="00CB1A92" w:rsidRPr="00BF5C49" w:rsidRDefault="00CB1A92" w:rsidP="00EE46EA">
            <w:pPr>
              <w:jc w:val="both"/>
            </w:pPr>
            <w:r w:rsidRPr="00BF5C49">
              <w:t>→ NP VP</w:t>
            </w:r>
          </w:p>
        </w:tc>
      </w:tr>
      <w:tr w:rsidR="00CB1A92" w:rsidRPr="00BF5C49" w:rsidTr="003B0EE0">
        <w:tc>
          <w:tcPr>
            <w:tcW w:w="648" w:type="dxa"/>
            <w:shd w:val="clear" w:color="auto" w:fill="auto"/>
          </w:tcPr>
          <w:p w:rsidR="00CB1A92" w:rsidRPr="00BF5C49" w:rsidRDefault="00CB1A92" w:rsidP="00EE46EA">
            <w:pPr>
              <w:jc w:val="both"/>
            </w:pPr>
          </w:p>
        </w:tc>
        <w:tc>
          <w:tcPr>
            <w:tcW w:w="540" w:type="dxa"/>
            <w:shd w:val="clear" w:color="auto" w:fill="auto"/>
          </w:tcPr>
          <w:p w:rsidR="00CB1A92" w:rsidRPr="00BF5C49" w:rsidRDefault="00CB1A92" w:rsidP="00EE46EA">
            <w:pPr>
              <w:jc w:val="both"/>
            </w:pPr>
            <w:r w:rsidRPr="00BF5C49">
              <w:t xml:space="preserve">VP </w:t>
            </w:r>
          </w:p>
        </w:tc>
        <w:tc>
          <w:tcPr>
            <w:tcW w:w="1620" w:type="dxa"/>
            <w:shd w:val="clear" w:color="auto" w:fill="auto"/>
          </w:tcPr>
          <w:p w:rsidR="00CB1A92" w:rsidRPr="00BF5C49" w:rsidRDefault="00CB1A92" w:rsidP="00EE46EA">
            <w:pPr>
              <w:jc w:val="both"/>
            </w:pPr>
            <w:r w:rsidRPr="00BF5C49">
              <w:t>→ VB</w:t>
            </w:r>
          </w:p>
        </w:tc>
      </w:tr>
      <w:tr w:rsidR="00CB1A92" w:rsidRPr="00BF5C49" w:rsidTr="003B0EE0">
        <w:tc>
          <w:tcPr>
            <w:tcW w:w="648" w:type="dxa"/>
            <w:shd w:val="clear" w:color="auto" w:fill="auto"/>
          </w:tcPr>
          <w:p w:rsidR="00CB1A92" w:rsidRPr="00BF5C49" w:rsidRDefault="00CB1A92" w:rsidP="00EE46EA">
            <w:pPr>
              <w:jc w:val="both"/>
            </w:pPr>
          </w:p>
        </w:tc>
        <w:tc>
          <w:tcPr>
            <w:tcW w:w="540" w:type="dxa"/>
            <w:shd w:val="clear" w:color="auto" w:fill="auto"/>
          </w:tcPr>
          <w:p w:rsidR="00CB1A92" w:rsidRPr="00BF5C49" w:rsidRDefault="00CB1A92" w:rsidP="00EE46EA">
            <w:pPr>
              <w:jc w:val="both"/>
            </w:pPr>
            <w:r w:rsidRPr="00BF5C49">
              <w:t xml:space="preserve">VP </w:t>
            </w:r>
          </w:p>
        </w:tc>
        <w:tc>
          <w:tcPr>
            <w:tcW w:w="1620" w:type="dxa"/>
            <w:shd w:val="clear" w:color="auto" w:fill="auto"/>
          </w:tcPr>
          <w:p w:rsidR="00CB1A92" w:rsidRPr="00BF5C49" w:rsidRDefault="00CB1A92" w:rsidP="00EE46EA">
            <w:pPr>
              <w:jc w:val="both"/>
            </w:pPr>
            <w:r w:rsidRPr="00BF5C49">
              <w:t>→ VB NP</w:t>
            </w:r>
          </w:p>
        </w:tc>
      </w:tr>
      <w:tr w:rsidR="00CB1A92" w:rsidRPr="00BF5C49" w:rsidTr="003B0EE0">
        <w:tc>
          <w:tcPr>
            <w:tcW w:w="648" w:type="dxa"/>
            <w:shd w:val="clear" w:color="auto" w:fill="auto"/>
          </w:tcPr>
          <w:p w:rsidR="00CB1A92" w:rsidRPr="00BF5C49" w:rsidRDefault="00CB1A92" w:rsidP="00EE46EA">
            <w:pPr>
              <w:jc w:val="both"/>
            </w:pPr>
          </w:p>
        </w:tc>
        <w:tc>
          <w:tcPr>
            <w:tcW w:w="540" w:type="dxa"/>
            <w:shd w:val="clear" w:color="auto" w:fill="auto"/>
          </w:tcPr>
          <w:p w:rsidR="00CB1A92" w:rsidRPr="00BF5C49" w:rsidRDefault="00CB1A92" w:rsidP="00EE46EA">
            <w:pPr>
              <w:jc w:val="both"/>
            </w:pPr>
            <w:r w:rsidRPr="00BF5C49">
              <w:t xml:space="preserve">VP </w:t>
            </w:r>
          </w:p>
        </w:tc>
        <w:tc>
          <w:tcPr>
            <w:tcW w:w="1620" w:type="dxa"/>
            <w:shd w:val="clear" w:color="auto" w:fill="auto"/>
          </w:tcPr>
          <w:p w:rsidR="00CB1A92" w:rsidRPr="00BF5C49" w:rsidRDefault="00CB1A92" w:rsidP="00EE46EA">
            <w:pPr>
              <w:jc w:val="both"/>
            </w:pPr>
            <w:r w:rsidRPr="00BF5C49">
              <w:t>→ VP PP</w:t>
            </w:r>
          </w:p>
        </w:tc>
      </w:tr>
      <w:tr w:rsidR="00CB1A92" w:rsidRPr="00BF5C49" w:rsidTr="003B0EE0">
        <w:tc>
          <w:tcPr>
            <w:tcW w:w="648" w:type="dxa"/>
            <w:shd w:val="clear" w:color="auto" w:fill="auto"/>
          </w:tcPr>
          <w:p w:rsidR="00CB1A92" w:rsidRPr="00BF5C49" w:rsidRDefault="00CB1A92" w:rsidP="00EE46EA">
            <w:pPr>
              <w:jc w:val="both"/>
            </w:pPr>
          </w:p>
        </w:tc>
        <w:tc>
          <w:tcPr>
            <w:tcW w:w="540" w:type="dxa"/>
            <w:shd w:val="clear" w:color="auto" w:fill="auto"/>
          </w:tcPr>
          <w:p w:rsidR="00CB1A92" w:rsidRPr="00BF5C49" w:rsidRDefault="00CB1A92" w:rsidP="00EE46EA">
            <w:pPr>
              <w:jc w:val="both"/>
            </w:pPr>
            <w:r w:rsidRPr="00BF5C49">
              <w:t xml:space="preserve">NP </w:t>
            </w:r>
          </w:p>
        </w:tc>
        <w:tc>
          <w:tcPr>
            <w:tcW w:w="1620" w:type="dxa"/>
            <w:shd w:val="clear" w:color="auto" w:fill="auto"/>
          </w:tcPr>
          <w:p w:rsidR="00CB1A92" w:rsidRPr="00BF5C49" w:rsidRDefault="00CB1A92" w:rsidP="00EE46EA">
            <w:pPr>
              <w:jc w:val="both"/>
            </w:pPr>
            <w:r w:rsidRPr="00BF5C49">
              <w:t>→ DT NN</w:t>
            </w:r>
          </w:p>
        </w:tc>
      </w:tr>
      <w:tr w:rsidR="00CB1A92" w:rsidRPr="00BF5C49" w:rsidTr="003B0EE0">
        <w:tc>
          <w:tcPr>
            <w:tcW w:w="648" w:type="dxa"/>
            <w:shd w:val="clear" w:color="auto" w:fill="auto"/>
          </w:tcPr>
          <w:p w:rsidR="00CB1A92" w:rsidRPr="00BF5C49" w:rsidRDefault="00CB1A92" w:rsidP="00EE46EA">
            <w:pPr>
              <w:jc w:val="both"/>
            </w:pPr>
          </w:p>
        </w:tc>
        <w:tc>
          <w:tcPr>
            <w:tcW w:w="540" w:type="dxa"/>
            <w:shd w:val="clear" w:color="auto" w:fill="auto"/>
          </w:tcPr>
          <w:p w:rsidR="00CB1A92" w:rsidRPr="00BF5C49" w:rsidRDefault="00CB1A92" w:rsidP="00EE46EA">
            <w:pPr>
              <w:jc w:val="both"/>
            </w:pPr>
            <w:r w:rsidRPr="00BF5C49">
              <w:t xml:space="preserve">NP </w:t>
            </w:r>
          </w:p>
        </w:tc>
        <w:tc>
          <w:tcPr>
            <w:tcW w:w="1620" w:type="dxa"/>
            <w:shd w:val="clear" w:color="auto" w:fill="auto"/>
          </w:tcPr>
          <w:p w:rsidR="00CB1A92" w:rsidRPr="00BF5C49" w:rsidRDefault="00CB1A92" w:rsidP="00EE46EA">
            <w:pPr>
              <w:jc w:val="both"/>
            </w:pPr>
            <w:r w:rsidRPr="00BF5C49">
              <w:t>→ NP PP</w:t>
            </w:r>
          </w:p>
        </w:tc>
      </w:tr>
      <w:tr w:rsidR="00CB1A92" w:rsidRPr="00BF5C49" w:rsidTr="003B0EE0">
        <w:tc>
          <w:tcPr>
            <w:tcW w:w="648" w:type="dxa"/>
            <w:shd w:val="clear" w:color="auto" w:fill="auto"/>
          </w:tcPr>
          <w:p w:rsidR="00CB1A92" w:rsidRPr="00BF5C49" w:rsidRDefault="00CB1A92" w:rsidP="00EE46EA">
            <w:pPr>
              <w:jc w:val="both"/>
            </w:pPr>
          </w:p>
        </w:tc>
        <w:tc>
          <w:tcPr>
            <w:tcW w:w="540" w:type="dxa"/>
            <w:shd w:val="clear" w:color="auto" w:fill="auto"/>
          </w:tcPr>
          <w:p w:rsidR="00CB1A92" w:rsidRPr="00BF5C49" w:rsidRDefault="00CB1A92" w:rsidP="00EE46EA">
            <w:pPr>
              <w:jc w:val="both"/>
            </w:pPr>
            <w:r w:rsidRPr="00BF5C49">
              <w:t xml:space="preserve">PP </w:t>
            </w:r>
          </w:p>
        </w:tc>
        <w:tc>
          <w:tcPr>
            <w:tcW w:w="1620" w:type="dxa"/>
            <w:shd w:val="clear" w:color="auto" w:fill="auto"/>
          </w:tcPr>
          <w:p w:rsidR="00CB1A92" w:rsidRPr="00BF5C49" w:rsidRDefault="00CB1A92" w:rsidP="00EE46EA">
            <w:pPr>
              <w:jc w:val="both"/>
            </w:pPr>
            <w:r w:rsidRPr="00BF5C49">
              <w:t>→ IN NP</w:t>
            </w:r>
          </w:p>
        </w:tc>
      </w:tr>
    </w:tbl>
    <w:p w:rsidR="0010046E" w:rsidRPr="003D5B84" w:rsidRDefault="0010046E" w:rsidP="0010046E">
      <w:pPr>
        <w:jc w:val="both"/>
      </w:pPr>
    </w:p>
    <w:p w:rsidR="00904D6D" w:rsidRPr="003D5B84" w:rsidRDefault="00F33C08" w:rsidP="00D74C5F">
      <w:pPr>
        <w:numPr>
          <w:ilvl w:val="0"/>
          <w:numId w:val="15"/>
        </w:numPr>
        <w:tabs>
          <w:tab w:val="left" w:pos="426"/>
        </w:tabs>
        <w:ind w:left="426" w:hanging="426"/>
        <w:rPr>
          <w:b/>
          <w:bCs/>
          <w:lang w:val="id-ID"/>
        </w:rPr>
      </w:pPr>
      <w:r w:rsidRPr="003D5B84">
        <w:rPr>
          <w:b/>
          <w:bCs/>
          <w:lang w:val="id-ID"/>
        </w:rPr>
        <w:t>RESEARCH METHOD</w:t>
      </w:r>
    </w:p>
    <w:p w:rsidR="007C490C" w:rsidRPr="007C490C" w:rsidRDefault="007C490C" w:rsidP="00E76CD0">
      <w:pPr>
        <w:ind w:firstLine="720"/>
        <w:jc w:val="both"/>
        <w:rPr>
          <w:lang w:val="id-ID"/>
        </w:rPr>
      </w:pPr>
      <w:r w:rsidRPr="007C490C">
        <w:rPr>
          <w:lang w:val="id-ID"/>
        </w:rPr>
        <w:t xml:space="preserve">We found a limitation of extractors that were unable to extract the verb phrase accurately and instead appended a large amount of additional words including the </w:t>
      </w:r>
      <w:r w:rsidR="00A73840">
        <w:t>trailing</w:t>
      </w:r>
      <w:r w:rsidRPr="007C490C">
        <w:rPr>
          <w:lang w:val="id-ID"/>
        </w:rPr>
        <w:t xml:space="preserve"> noun and preposition context. The extractors were unable to process sentence and conjunction values resulting in incorrect verb and object phrases. A parse tree is able to capture conjunction and object phrase information correctly. Although there is an overhead on the parsing time.</w:t>
      </w:r>
    </w:p>
    <w:p w:rsidR="007C490C" w:rsidRPr="007C490C" w:rsidRDefault="007C490C" w:rsidP="00E76CD0">
      <w:pPr>
        <w:ind w:firstLine="720"/>
        <w:jc w:val="both"/>
        <w:rPr>
          <w:lang w:val="id-ID"/>
        </w:rPr>
      </w:pPr>
      <w:r w:rsidRPr="007C490C">
        <w:rPr>
          <w:lang w:val="id-ID"/>
        </w:rPr>
        <w:t xml:space="preserve">We evaluate the parser tree for sequences of NP noun phrases (subject, object) and VB - verbs (predicate). OpenNLP generates a parse tree using the CFG rules. We implement an in-order traversal of the </w:t>
      </w:r>
      <w:r w:rsidR="00A2280C">
        <w:rPr>
          <w:lang w:val="id-ID"/>
        </w:rPr>
        <w:t xml:space="preserve">syntactic </w:t>
      </w:r>
      <w:r w:rsidRPr="007C490C">
        <w:rPr>
          <w:lang w:val="id-ID"/>
        </w:rPr>
        <w:t xml:space="preserve">tree to detect SVO phrases. We maintain a list of all NP </w:t>
      </w:r>
      <w:r w:rsidR="00E31697">
        <w:t xml:space="preserve">phrases </w:t>
      </w:r>
      <w:r w:rsidRPr="007C490C">
        <w:rPr>
          <w:lang w:val="id-ID"/>
        </w:rPr>
        <w:t>in the sentence. We then traverse the tree to detect subject object pairs and the predicate.</w:t>
      </w:r>
    </w:p>
    <w:p w:rsidR="007C490C" w:rsidRPr="007C490C" w:rsidRDefault="007C490C" w:rsidP="007C490C">
      <w:pPr>
        <w:rPr>
          <w:lang w:val="id-ID"/>
        </w:rPr>
      </w:pPr>
    </w:p>
    <w:p w:rsidR="00CB1A92" w:rsidRPr="00BF5C49" w:rsidRDefault="00CB1A92" w:rsidP="00CB1A92">
      <w:pPr>
        <w:jc w:val="both"/>
      </w:pPr>
      <w:r w:rsidRPr="007250D9">
        <w:rPr>
          <w:b/>
        </w:rPr>
        <w:t>function</w:t>
      </w:r>
      <w:r w:rsidRPr="00BF5C49">
        <w:t xml:space="preserve"> SUBJECT-NOUN-PHRASE(</w:t>
      </w:r>
      <w:r w:rsidRPr="002F4558">
        <w:rPr>
          <w:i/>
        </w:rPr>
        <w:t>parse</w:t>
      </w:r>
      <w:r w:rsidR="007D6584">
        <w:t>)</w:t>
      </w:r>
    </w:p>
    <w:p w:rsidR="00CB1A92" w:rsidRPr="00BF5C49" w:rsidRDefault="00CB1A92" w:rsidP="00CB1A92">
      <w:pPr>
        <w:jc w:val="both"/>
      </w:pPr>
      <w:r w:rsidRPr="00BF5C49">
        <w:tab/>
      </w:r>
      <w:r w:rsidRPr="002545EC">
        <w:rPr>
          <w:i/>
        </w:rPr>
        <w:t>kids</w:t>
      </w:r>
      <w:r w:rsidRPr="00BF5C49">
        <w:t xml:space="preserve"> ← CHILD(</w:t>
      </w:r>
      <w:r w:rsidRPr="002F4558">
        <w:rPr>
          <w:i/>
        </w:rPr>
        <w:t>parse</w:t>
      </w:r>
      <w:r w:rsidRPr="00BF5C49">
        <w:t>)</w:t>
      </w:r>
    </w:p>
    <w:p w:rsidR="00CB1A92" w:rsidRPr="00BF5C49" w:rsidRDefault="00CB1A92" w:rsidP="00CB1A92">
      <w:pPr>
        <w:jc w:val="both"/>
      </w:pPr>
      <w:r w:rsidRPr="00BF5C49">
        <w:tab/>
      </w:r>
      <w:r w:rsidRPr="006F12DE">
        <w:rPr>
          <w:b/>
        </w:rPr>
        <w:t>for</w:t>
      </w:r>
      <w:r w:rsidRPr="00BF5C49">
        <w:t xml:space="preserve"> </w:t>
      </w:r>
      <w:r w:rsidRPr="002F4558">
        <w:rPr>
          <w:i/>
        </w:rPr>
        <w:t>i</w:t>
      </w:r>
      <w:r w:rsidR="000915B4">
        <w:t xml:space="preserve"> = 1</w:t>
      </w:r>
      <w:r w:rsidRPr="00BF5C49">
        <w:t xml:space="preserve"> to SIZE(</w:t>
      </w:r>
      <w:r w:rsidRPr="002545EC">
        <w:rPr>
          <w:i/>
        </w:rPr>
        <w:t>kids</w:t>
      </w:r>
      <w:r w:rsidRPr="00BF5C49">
        <w:t xml:space="preserve">) </w:t>
      </w:r>
      <w:r w:rsidRPr="006F12DE">
        <w:rPr>
          <w:b/>
        </w:rPr>
        <w:t>do</w:t>
      </w:r>
    </w:p>
    <w:p w:rsidR="00CB1A92" w:rsidRPr="00BF5C49" w:rsidRDefault="00CB1A92" w:rsidP="00CB1A92">
      <w:pPr>
        <w:jc w:val="both"/>
      </w:pPr>
      <w:r w:rsidRPr="00BF5C49">
        <w:tab/>
      </w:r>
      <w:r w:rsidRPr="00BF5C49">
        <w:tab/>
      </w:r>
      <w:r w:rsidRPr="006F12DE">
        <w:rPr>
          <w:b/>
        </w:rPr>
        <w:t>if</w:t>
      </w:r>
      <w:r w:rsidRPr="00BF5C49">
        <w:t xml:space="preserve"> TYPE(</w:t>
      </w:r>
      <w:r w:rsidRPr="002545EC">
        <w:rPr>
          <w:i/>
        </w:rPr>
        <w:t>kids[i]</w:t>
      </w:r>
      <w:r w:rsidRPr="00BF5C49">
        <w:t xml:space="preserve">) = NP </w:t>
      </w:r>
      <w:r w:rsidRPr="006F12DE">
        <w:rPr>
          <w:b/>
        </w:rPr>
        <w:t>then</w:t>
      </w:r>
    </w:p>
    <w:p w:rsidR="00DF260C" w:rsidRPr="006D5F71" w:rsidRDefault="00DF260C" w:rsidP="00DF260C">
      <w:pPr>
        <w:jc w:val="both"/>
        <w:rPr>
          <w:i/>
        </w:rPr>
      </w:pPr>
      <w:r w:rsidRPr="006D5F71">
        <w:rPr>
          <w:i/>
        </w:rPr>
        <w:tab/>
      </w:r>
      <w:r w:rsidRPr="006D5F71">
        <w:rPr>
          <w:i/>
        </w:rPr>
        <w:tab/>
      </w:r>
      <w:r w:rsidRPr="006D5F71">
        <w:rPr>
          <w:i/>
        </w:rPr>
        <w:tab/>
        <w:t>subject</w:t>
      </w:r>
      <w:r>
        <w:rPr>
          <w:i/>
        </w:rPr>
        <w:t xml:space="preserve"> </w:t>
      </w:r>
      <w:r w:rsidRPr="006D5F71">
        <w:t>=</w:t>
      </w:r>
      <w:r>
        <w:t xml:space="preserve"> </w:t>
      </w:r>
      <w:r w:rsidRPr="006D5F71">
        <w:rPr>
          <w:i/>
        </w:rPr>
        <w:t>kids[i]</w:t>
      </w:r>
    </w:p>
    <w:p w:rsidR="00CB1A92" w:rsidRPr="00BF5C49" w:rsidRDefault="00CB1A92" w:rsidP="00CB1A92">
      <w:pPr>
        <w:jc w:val="both"/>
      </w:pPr>
      <w:r w:rsidRPr="00BF5C49">
        <w:tab/>
      </w:r>
      <w:r w:rsidRPr="00BF5C49">
        <w:tab/>
      </w:r>
      <w:r w:rsidRPr="00BF5C49">
        <w:tab/>
      </w:r>
      <w:r w:rsidRPr="006F12DE">
        <w:rPr>
          <w:b/>
        </w:rPr>
        <w:t>for</w:t>
      </w:r>
      <w:r w:rsidRPr="00BF5C49">
        <w:t xml:space="preserve"> </w:t>
      </w:r>
      <w:r w:rsidRPr="002F4558">
        <w:rPr>
          <w:i/>
        </w:rPr>
        <w:t>j</w:t>
      </w:r>
      <w:r w:rsidRPr="00BF5C49">
        <w:t xml:space="preserve"> = </w:t>
      </w:r>
      <w:r w:rsidRPr="002F4558">
        <w:rPr>
          <w:i/>
        </w:rPr>
        <w:t>i</w:t>
      </w:r>
      <w:r w:rsidRPr="00BF5C49">
        <w:t xml:space="preserve"> + 1 to SIZE(</w:t>
      </w:r>
      <w:r w:rsidRPr="002545EC">
        <w:rPr>
          <w:i/>
        </w:rPr>
        <w:t>kids</w:t>
      </w:r>
      <w:r w:rsidRPr="00BF5C49">
        <w:t xml:space="preserve">) </w:t>
      </w:r>
      <w:r w:rsidRPr="006F12DE">
        <w:rPr>
          <w:b/>
        </w:rPr>
        <w:t>do</w:t>
      </w:r>
    </w:p>
    <w:p w:rsidR="00CB1A92" w:rsidRDefault="00CB1A92" w:rsidP="00CB1A92">
      <w:pPr>
        <w:jc w:val="both"/>
      </w:pPr>
      <w:r w:rsidRPr="00BF5C49">
        <w:tab/>
      </w:r>
      <w:r w:rsidRPr="00BF5C49">
        <w:tab/>
      </w:r>
      <w:r w:rsidRPr="00BF5C49">
        <w:tab/>
      </w:r>
      <w:r w:rsidRPr="00BF5C49">
        <w:tab/>
      </w:r>
      <w:r w:rsidRPr="006F12DE">
        <w:rPr>
          <w:b/>
        </w:rPr>
        <w:t>if</w:t>
      </w:r>
      <w:r w:rsidRPr="00BF5C49">
        <w:t xml:space="preserve"> TYPE(</w:t>
      </w:r>
      <w:r w:rsidRPr="002545EC">
        <w:rPr>
          <w:i/>
        </w:rPr>
        <w:t>kids[j]</w:t>
      </w:r>
      <w:r w:rsidRPr="00BF5C49">
        <w:t xml:space="preserve">) = VP | PP | SBAR </w:t>
      </w:r>
      <w:r w:rsidRPr="006F12DE">
        <w:rPr>
          <w:b/>
        </w:rPr>
        <w:t>then</w:t>
      </w:r>
    </w:p>
    <w:p w:rsidR="00CB1A92" w:rsidRPr="00393586" w:rsidRDefault="00CB1A92" w:rsidP="00CB1A92">
      <w:pPr>
        <w:jc w:val="both"/>
      </w:pPr>
      <w:r>
        <w:tab/>
      </w:r>
      <w:r>
        <w:tab/>
      </w:r>
      <w:r>
        <w:tab/>
      </w:r>
      <w:r>
        <w:tab/>
      </w:r>
      <w:r>
        <w:tab/>
      </w:r>
      <w:r w:rsidRPr="00393586">
        <w:rPr>
          <w:rFonts w:ascii="Times-BoldItalic" w:hAnsi="Times-BoldItalic" w:cs="Times-BoldItalic"/>
          <w:bCs/>
          <w:i/>
          <w:iCs/>
        </w:rPr>
        <w:t xml:space="preserve">explored </w:t>
      </w:r>
      <w:r w:rsidR="00393586" w:rsidRPr="00BF5C49">
        <w:t>←</w:t>
      </w:r>
      <w:r w:rsidR="00393586">
        <w:t xml:space="preserve"> </w:t>
      </w:r>
      <w:r w:rsidR="00393586" w:rsidRPr="00393586">
        <w:t xml:space="preserve">an </w:t>
      </w:r>
      <w:r w:rsidR="00393586" w:rsidRPr="00393586">
        <w:rPr>
          <w:rFonts w:ascii="Times-BoldItalic" w:hAnsi="Times-BoldItalic" w:cs="Times-BoldItalic"/>
          <w:bCs/>
          <w:iCs/>
        </w:rPr>
        <w:t xml:space="preserve">empty </w:t>
      </w:r>
      <w:r w:rsidRPr="00393586">
        <w:rPr>
          <w:rFonts w:ascii="Times-BoldItalic" w:hAnsi="Times-BoldItalic" w:cs="Times-BoldItalic"/>
          <w:bCs/>
          <w:iCs/>
        </w:rPr>
        <w:t>set</w:t>
      </w:r>
      <w:r w:rsidRPr="00393586">
        <w:rPr>
          <w:rFonts w:ascii="Times-BoldItalic" w:hAnsi="Times-BoldItalic" w:cs="Times-BoldItalic"/>
          <w:bCs/>
          <w:i/>
          <w:iCs/>
        </w:rPr>
        <w:t xml:space="preserve"> </w:t>
      </w:r>
    </w:p>
    <w:p w:rsidR="00CB1A92" w:rsidRDefault="00CB1A92" w:rsidP="00CB1A92">
      <w:pPr>
        <w:jc w:val="both"/>
        <w:rPr>
          <w:b/>
        </w:rPr>
      </w:pPr>
      <w:r w:rsidRPr="00BF5C49">
        <w:tab/>
      </w:r>
      <w:r w:rsidRPr="00BF5C49">
        <w:tab/>
      </w:r>
      <w:r w:rsidRPr="00BF5C49">
        <w:tab/>
      </w:r>
      <w:r w:rsidRPr="00BF5C49">
        <w:tab/>
      </w:r>
      <w:r w:rsidRPr="00BF5C49">
        <w:tab/>
      </w:r>
      <w:r w:rsidRPr="006F12DE">
        <w:rPr>
          <w:b/>
        </w:rPr>
        <w:t>while</w:t>
      </w:r>
      <w:r w:rsidRPr="00BF5C49">
        <w:t xml:space="preserve"> </w:t>
      </w:r>
      <w:r w:rsidRPr="002545EC">
        <w:rPr>
          <w:i/>
        </w:rPr>
        <w:t>kids[j]</w:t>
      </w:r>
      <w:r w:rsidRPr="00BF5C49">
        <w:t xml:space="preserve"> not in </w:t>
      </w:r>
      <w:r w:rsidR="00393586">
        <w:rPr>
          <w:rFonts w:ascii="Times-BoldItalic" w:hAnsi="Times-BoldItalic" w:cs="Times-BoldItalic"/>
          <w:bCs/>
          <w:i/>
          <w:iCs/>
        </w:rPr>
        <w:t>explored</w:t>
      </w:r>
      <w:r>
        <w:rPr>
          <w:rFonts w:ascii="Times-BoldItalic" w:hAnsi="Times-BoldItalic" w:cs="Times-BoldItalic"/>
          <w:b/>
          <w:bCs/>
          <w:i/>
          <w:iCs/>
        </w:rPr>
        <w:t xml:space="preserve"> </w:t>
      </w:r>
      <w:r w:rsidRPr="006F12DE">
        <w:rPr>
          <w:b/>
        </w:rPr>
        <w:t>do</w:t>
      </w:r>
    </w:p>
    <w:p w:rsidR="00CB1A92" w:rsidRDefault="00CB1A92" w:rsidP="00CB1A92">
      <w:pPr>
        <w:jc w:val="both"/>
      </w:pPr>
      <w:r w:rsidRPr="00BF5C49">
        <w:tab/>
      </w:r>
      <w:r w:rsidRPr="00BF5C49">
        <w:tab/>
      </w:r>
      <w:r w:rsidRPr="00BF5C49">
        <w:tab/>
      </w:r>
      <w:r w:rsidRPr="00BF5C49">
        <w:tab/>
      </w:r>
      <w:r w:rsidRPr="00BF5C49">
        <w:tab/>
      </w:r>
      <w:r w:rsidRPr="00BF5C49">
        <w:tab/>
      </w:r>
      <w:r w:rsidR="006D5F71" w:rsidRPr="006D5F71">
        <w:rPr>
          <w:i/>
        </w:rPr>
        <w:t>extraction</w:t>
      </w:r>
      <w:r w:rsidR="006D5F71">
        <w:t xml:space="preserve"> </w:t>
      </w:r>
      <w:r w:rsidR="006D5F71" w:rsidRPr="00BF5C49">
        <w:t>←</w:t>
      </w:r>
      <w:r w:rsidR="006D5F71">
        <w:t xml:space="preserve"> </w:t>
      </w:r>
      <w:r w:rsidR="006D5F71" w:rsidRPr="00BF5C49">
        <w:t>APPEND</w:t>
      </w:r>
      <w:r w:rsidR="006D5F71">
        <w:t>(</w:t>
      </w:r>
      <w:r w:rsidR="00E51E63" w:rsidRPr="006D5F71">
        <w:rPr>
          <w:i/>
        </w:rPr>
        <w:t>subject</w:t>
      </w:r>
      <w:r w:rsidR="00E51E63">
        <w:rPr>
          <w:i/>
        </w:rPr>
        <w:t>,</w:t>
      </w:r>
      <w:r w:rsidR="00E51E63" w:rsidRPr="00BF5C49">
        <w:t xml:space="preserve"> </w:t>
      </w:r>
      <w:r w:rsidRPr="00BF5C49">
        <w:t>PREDICATE-VERB-PHRASE(</w:t>
      </w:r>
      <w:r w:rsidRPr="002545EC">
        <w:rPr>
          <w:i/>
        </w:rPr>
        <w:t>kids[j]</w:t>
      </w:r>
      <w:r w:rsidRPr="00BF5C49">
        <w:t>)</w:t>
      </w:r>
      <w:r w:rsidR="006D5F71">
        <w:t>)</w:t>
      </w:r>
    </w:p>
    <w:p w:rsidR="006D5F71" w:rsidRPr="00BF5C49" w:rsidRDefault="006D5F71" w:rsidP="00CB1A92">
      <w:pPr>
        <w:jc w:val="both"/>
      </w:pPr>
      <w:r>
        <w:tab/>
      </w:r>
      <w:r>
        <w:tab/>
      </w:r>
      <w:r>
        <w:tab/>
      </w:r>
      <w:r>
        <w:tab/>
      </w:r>
      <w:r>
        <w:tab/>
      </w:r>
      <w:r>
        <w:tab/>
        <w:t>PRINT(</w:t>
      </w:r>
      <w:r w:rsidRPr="006D5F71">
        <w:rPr>
          <w:i/>
        </w:rPr>
        <w:t>extraction</w:t>
      </w:r>
      <w:r>
        <w:t>)</w:t>
      </w:r>
    </w:p>
    <w:p w:rsidR="00CB1A92" w:rsidRPr="00BF5C49" w:rsidRDefault="00CB1A92" w:rsidP="00CB1A92">
      <w:pPr>
        <w:jc w:val="both"/>
      </w:pPr>
      <w:r w:rsidRPr="00BF5C49">
        <w:tab/>
      </w:r>
      <w:r w:rsidRPr="00BF5C49">
        <w:tab/>
      </w:r>
      <w:r w:rsidRPr="00BF5C49">
        <w:tab/>
      </w:r>
      <w:r w:rsidRPr="00BF5C49">
        <w:tab/>
      </w:r>
    </w:p>
    <w:p w:rsidR="00CB1A92" w:rsidRDefault="00CB1A92" w:rsidP="00547817">
      <w:pPr>
        <w:jc w:val="both"/>
      </w:pPr>
      <w:r w:rsidRPr="00BF5C49">
        <w:tab/>
      </w:r>
      <w:r w:rsidRPr="00BF5C49">
        <w:tab/>
        <w:t>SUBJECT-NOUN_PHRASE(kids[i])</w:t>
      </w:r>
    </w:p>
    <w:p w:rsidR="00547817" w:rsidRDefault="00547817" w:rsidP="00547817">
      <w:pPr>
        <w:jc w:val="both"/>
      </w:pPr>
    </w:p>
    <w:p w:rsidR="00CB1A92" w:rsidRPr="00BF5C49" w:rsidRDefault="00CB1A92" w:rsidP="00547817">
      <w:pPr>
        <w:jc w:val="both"/>
      </w:pPr>
      <w:r w:rsidRPr="007250D9">
        <w:rPr>
          <w:b/>
        </w:rPr>
        <w:t>function</w:t>
      </w:r>
      <w:r w:rsidRPr="00BF5C49">
        <w:t xml:space="preserve"> PREDICATE-VERB-PHRASE(</w:t>
      </w:r>
      <w:r w:rsidRPr="002F4558">
        <w:rPr>
          <w:i/>
        </w:rPr>
        <w:t>parse</w:t>
      </w:r>
      <w:r w:rsidRPr="00BF5C49">
        <w:t xml:space="preserve">) </w:t>
      </w:r>
      <w:r w:rsidRPr="00BB2542">
        <w:rPr>
          <w:b/>
        </w:rPr>
        <w:t>returns</w:t>
      </w:r>
      <w:r w:rsidRPr="00BF5C49">
        <w:t xml:space="preserve"> solution, failure</w:t>
      </w:r>
    </w:p>
    <w:p w:rsidR="00CB1A92" w:rsidRPr="00BF5C49" w:rsidRDefault="00CB1A92" w:rsidP="00CB1A92">
      <w:pPr>
        <w:ind w:firstLine="720"/>
        <w:jc w:val="both"/>
      </w:pPr>
      <w:r w:rsidRPr="002545EC">
        <w:rPr>
          <w:i/>
        </w:rPr>
        <w:t>kids</w:t>
      </w:r>
      <w:r w:rsidRPr="00BF5C49">
        <w:t xml:space="preserve"> ← CHILD(parse)</w:t>
      </w:r>
    </w:p>
    <w:p w:rsidR="00CB1A92" w:rsidRPr="002F4558" w:rsidRDefault="00CB1A92" w:rsidP="00CB1A92">
      <w:pPr>
        <w:ind w:firstLine="720"/>
        <w:jc w:val="both"/>
      </w:pPr>
      <w:r w:rsidRPr="002F4558">
        <w:t xml:space="preserve">initialize </w:t>
      </w:r>
      <w:r w:rsidRPr="00ED5695">
        <w:rPr>
          <w:i/>
        </w:rPr>
        <w:t>predicate</w:t>
      </w:r>
      <w:r w:rsidRPr="002F4558">
        <w:t xml:space="preserve"> string to be empty</w:t>
      </w:r>
    </w:p>
    <w:p w:rsidR="00CB1A92" w:rsidRPr="00BF5C49" w:rsidRDefault="00CB1A92" w:rsidP="00CB1A92">
      <w:pPr>
        <w:jc w:val="both"/>
      </w:pPr>
    </w:p>
    <w:p w:rsidR="00CB1A92" w:rsidRPr="00BF5C49" w:rsidRDefault="00CB1A92" w:rsidP="00CB1A92">
      <w:pPr>
        <w:jc w:val="both"/>
      </w:pPr>
      <w:r w:rsidRPr="00BF5C49">
        <w:tab/>
      </w:r>
      <w:r w:rsidRPr="006F12DE">
        <w:rPr>
          <w:b/>
        </w:rPr>
        <w:t>for</w:t>
      </w:r>
      <w:r w:rsidRPr="00BF5C49">
        <w:t xml:space="preserve"> </w:t>
      </w:r>
      <w:r w:rsidRPr="002F4558">
        <w:rPr>
          <w:i/>
        </w:rPr>
        <w:t>i</w:t>
      </w:r>
      <w:r w:rsidR="000915B4">
        <w:t xml:space="preserve"> = 1</w:t>
      </w:r>
      <w:r w:rsidRPr="00BF5C49">
        <w:t xml:space="preserve"> to SIZE(</w:t>
      </w:r>
      <w:r w:rsidRPr="002545EC">
        <w:rPr>
          <w:i/>
        </w:rPr>
        <w:t>kids</w:t>
      </w:r>
      <w:r w:rsidRPr="00BF5C49">
        <w:t xml:space="preserve">) </w:t>
      </w:r>
      <w:r w:rsidRPr="006F12DE">
        <w:rPr>
          <w:b/>
        </w:rPr>
        <w:t>do</w:t>
      </w:r>
    </w:p>
    <w:p w:rsidR="00CB1A92" w:rsidRPr="00BF5C49" w:rsidRDefault="00CB1A92" w:rsidP="00CB1A92">
      <w:pPr>
        <w:jc w:val="both"/>
      </w:pPr>
      <w:r w:rsidRPr="00BF5C49">
        <w:tab/>
      </w:r>
      <w:r w:rsidRPr="00BF5C49">
        <w:tab/>
      </w:r>
      <w:r w:rsidRPr="006F12DE">
        <w:rPr>
          <w:b/>
        </w:rPr>
        <w:t>if</w:t>
      </w:r>
      <w:r w:rsidRPr="00BF5C49">
        <w:t xml:space="preserve"> TYPE(</w:t>
      </w:r>
      <w:r w:rsidRPr="002545EC">
        <w:rPr>
          <w:i/>
        </w:rPr>
        <w:t>kids[i]</w:t>
      </w:r>
      <w:r w:rsidRPr="00BF5C49">
        <w:t xml:space="preserve">) = VP | S </w:t>
      </w:r>
      <w:r w:rsidRPr="006F12DE">
        <w:rPr>
          <w:b/>
        </w:rPr>
        <w:t>then</w:t>
      </w:r>
    </w:p>
    <w:p w:rsidR="00CB1A92" w:rsidRPr="00BF5C49" w:rsidRDefault="00CB1A92" w:rsidP="00CB1A92">
      <w:pPr>
        <w:jc w:val="both"/>
      </w:pPr>
      <w:r w:rsidRPr="00BF5C49">
        <w:tab/>
      </w:r>
      <w:r w:rsidRPr="00BF5C49">
        <w:tab/>
      </w:r>
      <w:r w:rsidRPr="00BF5C49">
        <w:tab/>
      </w:r>
      <w:r w:rsidRPr="006F12DE">
        <w:rPr>
          <w:b/>
        </w:rPr>
        <w:t>if</w:t>
      </w:r>
      <w:r w:rsidRPr="00BF5C49">
        <w:t xml:space="preserve"> </w:t>
      </w:r>
      <w:r w:rsidRPr="002545EC">
        <w:rPr>
          <w:i/>
        </w:rPr>
        <w:t>kids[i]</w:t>
      </w:r>
      <w:r w:rsidRPr="00BF5C49">
        <w:t xml:space="preserve"> not in </w:t>
      </w:r>
      <w:r w:rsidR="00AC1550" w:rsidRPr="004455DD">
        <w:rPr>
          <w:rFonts w:ascii="Times-BoldItalic" w:hAnsi="Times-BoldItalic" w:cs="Times-BoldItalic"/>
          <w:bCs/>
          <w:i/>
          <w:iCs/>
        </w:rPr>
        <w:t xml:space="preserve">explored </w:t>
      </w:r>
      <w:r w:rsidRPr="006F12DE">
        <w:rPr>
          <w:b/>
        </w:rPr>
        <w:t>then</w:t>
      </w:r>
    </w:p>
    <w:p w:rsidR="00CB1A92" w:rsidRPr="00BF5C49" w:rsidRDefault="00CB1A92" w:rsidP="00CB1A92">
      <w:pPr>
        <w:jc w:val="both"/>
      </w:pPr>
      <w:r w:rsidRPr="00BF5C49">
        <w:tab/>
      </w:r>
      <w:r w:rsidRPr="00BF5C49">
        <w:tab/>
      </w:r>
      <w:r w:rsidRPr="00BF5C49">
        <w:tab/>
      </w:r>
      <w:r w:rsidRPr="00BF5C49">
        <w:tab/>
      </w:r>
      <w:r w:rsidRPr="006F12DE">
        <w:rPr>
          <w:b/>
        </w:rPr>
        <w:t>return</w:t>
      </w:r>
      <w:r w:rsidRPr="00BF5C49">
        <w:t xml:space="preserve"> APPEND(</w:t>
      </w:r>
      <w:r w:rsidR="00E51E63" w:rsidRPr="00ED5695">
        <w:rPr>
          <w:i/>
        </w:rPr>
        <w:t>predicate</w:t>
      </w:r>
      <w:r w:rsidR="00E51E63">
        <w:t xml:space="preserve">, </w:t>
      </w:r>
      <w:r w:rsidRPr="00BF5C49">
        <w:t>PREDICATE-VERB-PHRASE(</w:t>
      </w:r>
      <w:r w:rsidRPr="002545EC">
        <w:rPr>
          <w:i/>
        </w:rPr>
        <w:t>kids[i]</w:t>
      </w:r>
      <w:r w:rsidR="00E51E63">
        <w:t>)</w:t>
      </w:r>
      <w:r w:rsidRPr="00BF5C49">
        <w:t>)</w:t>
      </w:r>
    </w:p>
    <w:p w:rsidR="00CB1A92" w:rsidRPr="00BF5C49" w:rsidRDefault="00CB1A92" w:rsidP="00CB1A92">
      <w:pPr>
        <w:jc w:val="both"/>
      </w:pPr>
      <w:r w:rsidRPr="00BF5C49">
        <w:tab/>
      </w:r>
      <w:r w:rsidRPr="00BF5C49">
        <w:tab/>
      </w:r>
      <w:r w:rsidRPr="006F12DE">
        <w:rPr>
          <w:b/>
        </w:rPr>
        <w:t>else if</w:t>
      </w:r>
      <w:r w:rsidRPr="00BF5C49">
        <w:t xml:space="preserve"> TYPE(</w:t>
      </w:r>
      <w:r w:rsidRPr="002545EC">
        <w:rPr>
          <w:i/>
        </w:rPr>
        <w:t>kids[i]</w:t>
      </w:r>
      <w:r w:rsidRPr="00BF5C49">
        <w:t xml:space="preserve">) = VB | JJ | RB | MD | TO | ADVP | DT | NN | IN </w:t>
      </w:r>
      <w:r w:rsidRPr="006F12DE">
        <w:rPr>
          <w:b/>
        </w:rPr>
        <w:t>then</w:t>
      </w:r>
    </w:p>
    <w:p w:rsidR="00CB1A92" w:rsidRPr="00BF5C49" w:rsidRDefault="00CB1A92" w:rsidP="00CB1A92">
      <w:pPr>
        <w:jc w:val="both"/>
      </w:pPr>
      <w:r w:rsidRPr="00BF5C49">
        <w:tab/>
      </w:r>
      <w:r w:rsidRPr="00BF5C49">
        <w:tab/>
      </w:r>
      <w:r w:rsidRPr="00BF5C49">
        <w:tab/>
      </w:r>
      <w:r w:rsidRPr="00ED5695">
        <w:rPr>
          <w:i/>
        </w:rPr>
        <w:t>predicate</w:t>
      </w:r>
      <w:r w:rsidRPr="00BF5C49">
        <w:t xml:space="preserve"> ← APPEND(</w:t>
      </w:r>
      <w:r w:rsidR="00E51E63" w:rsidRPr="00ED5695">
        <w:rPr>
          <w:i/>
        </w:rPr>
        <w:t>predicate</w:t>
      </w:r>
      <w:r w:rsidR="00E51E63" w:rsidRPr="00E51E63">
        <w:t>,</w:t>
      </w:r>
      <w:r w:rsidR="00E51E63" w:rsidRPr="002545EC">
        <w:rPr>
          <w:i/>
        </w:rPr>
        <w:t xml:space="preserve"> </w:t>
      </w:r>
      <w:r w:rsidRPr="002545EC">
        <w:rPr>
          <w:i/>
        </w:rPr>
        <w:t>kids[i]</w:t>
      </w:r>
      <w:r w:rsidRPr="00BF5C49">
        <w:t>);</w:t>
      </w:r>
    </w:p>
    <w:p w:rsidR="00CB1A92" w:rsidRPr="00BF5C49" w:rsidRDefault="00CB1A92" w:rsidP="00CB1A92">
      <w:pPr>
        <w:jc w:val="both"/>
      </w:pPr>
    </w:p>
    <w:p w:rsidR="00CB1A92" w:rsidRPr="00BF5C49" w:rsidRDefault="00CB1A92" w:rsidP="00CB1A92">
      <w:pPr>
        <w:ind w:left="1440" w:firstLine="720"/>
        <w:jc w:val="both"/>
      </w:pPr>
      <w:r w:rsidRPr="006F12DE">
        <w:rPr>
          <w:b/>
        </w:rPr>
        <w:t>for</w:t>
      </w:r>
      <w:r w:rsidRPr="00BF5C49">
        <w:t xml:space="preserve"> </w:t>
      </w:r>
      <w:r w:rsidRPr="002F4558">
        <w:rPr>
          <w:i/>
        </w:rPr>
        <w:t>j</w:t>
      </w:r>
      <w:r w:rsidRPr="00BF5C49">
        <w:t xml:space="preserve"> = </w:t>
      </w:r>
      <w:r w:rsidRPr="002F4558">
        <w:rPr>
          <w:i/>
        </w:rPr>
        <w:t>i</w:t>
      </w:r>
      <w:r w:rsidRPr="00BF5C49">
        <w:t xml:space="preserve"> + 1 to SIZE(</w:t>
      </w:r>
      <w:r w:rsidRPr="002545EC">
        <w:rPr>
          <w:i/>
        </w:rPr>
        <w:t>kids</w:t>
      </w:r>
      <w:r w:rsidRPr="00BF5C49">
        <w:t xml:space="preserve">) </w:t>
      </w:r>
      <w:r w:rsidRPr="006F12DE">
        <w:rPr>
          <w:b/>
        </w:rPr>
        <w:t>do</w:t>
      </w:r>
    </w:p>
    <w:p w:rsidR="00CB1A92" w:rsidRPr="00BF5C49" w:rsidRDefault="00CB1A92" w:rsidP="00CB1A92">
      <w:pPr>
        <w:jc w:val="both"/>
      </w:pPr>
      <w:r w:rsidRPr="00BF5C49">
        <w:tab/>
      </w:r>
      <w:r w:rsidRPr="00BF5C49">
        <w:tab/>
      </w:r>
      <w:r w:rsidRPr="00BF5C49">
        <w:tab/>
      </w:r>
      <w:r w:rsidRPr="00BF5C49">
        <w:tab/>
      </w:r>
      <w:r w:rsidRPr="006F12DE">
        <w:rPr>
          <w:b/>
        </w:rPr>
        <w:t>if</w:t>
      </w:r>
      <w:r w:rsidRPr="00BF5C49">
        <w:t xml:space="preserve"> TYPE(</w:t>
      </w:r>
      <w:r w:rsidRPr="002F4558">
        <w:rPr>
          <w:i/>
        </w:rPr>
        <w:t>kids[j]</w:t>
      </w:r>
      <w:r w:rsidRPr="00BF5C49">
        <w:t xml:space="preserve">) = NP | PP | ADJP | S | SBAR </w:t>
      </w:r>
      <w:r w:rsidRPr="006F12DE">
        <w:rPr>
          <w:b/>
        </w:rPr>
        <w:t>then</w:t>
      </w:r>
    </w:p>
    <w:p w:rsidR="00CB1A92" w:rsidRPr="00BF5C49" w:rsidRDefault="002A423D" w:rsidP="00CB1A92">
      <w:pPr>
        <w:jc w:val="both"/>
      </w:pPr>
      <w:r>
        <w:tab/>
      </w:r>
      <w:r>
        <w:tab/>
      </w:r>
      <w:r>
        <w:tab/>
      </w:r>
      <w:r>
        <w:tab/>
      </w:r>
      <w:r>
        <w:tab/>
      </w:r>
      <w:r w:rsidR="00CB1A92" w:rsidRPr="006F12DE">
        <w:rPr>
          <w:b/>
        </w:rPr>
        <w:t>return</w:t>
      </w:r>
      <w:r w:rsidR="00CB1A92" w:rsidRPr="00BF5C49">
        <w:t xml:space="preserve"> APPEND(</w:t>
      </w:r>
      <w:r w:rsidR="00E51E63" w:rsidRPr="00ED5695">
        <w:rPr>
          <w:i/>
        </w:rPr>
        <w:t>predicate</w:t>
      </w:r>
      <w:r w:rsidR="00E51E63" w:rsidRPr="00E51E63">
        <w:t>,</w:t>
      </w:r>
      <w:r w:rsidR="00E51E63">
        <w:t xml:space="preserve"> </w:t>
      </w:r>
      <w:r w:rsidR="00CB1A92" w:rsidRPr="00BF5C49">
        <w:t>OBJECT-NOUN_PHRASE(</w:t>
      </w:r>
      <w:r w:rsidR="00CB1A92" w:rsidRPr="002F4558">
        <w:rPr>
          <w:i/>
        </w:rPr>
        <w:t>kids[j]</w:t>
      </w:r>
      <w:r w:rsidR="00E51E63">
        <w:t>)</w:t>
      </w:r>
      <w:r w:rsidR="00CB1A92" w:rsidRPr="00BF5C49">
        <w:t>)</w:t>
      </w:r>
    </w:p>
    <w:p w:rsidR="00CB1A92" w:rsidRPr="00393586" w:rsidRDefault="00CB1A92" w:rsidP="00CB1A92">
      <w:pPr>
        <w:jc w:val="both"/>
      </w:pPr>
      <w:r w:rsidRPr="00BF5C49">
        <w:tab/>
      </w:r>
      <w:r w:rsidRPr="00393586">
        <w:rPr>
          <w:rFonts w:ascii="Times-BoldItalic" w:hAnsi="Times-BoldItalic" w:cs="Times-BoldItalic"/>
          <w:bCs/>
          <w:iCs/>
        </w:rPr>
        <w:t xml:space="preserve">add </w:t>
      </w:r>
      <w:r w:rsidRPr="00393586">
        <w:rPr>
          <w:rFonts w:ascii="Times-BoldItalic" w:hAnsi="Times-BoldItalic" w:cs="Times-BoldItalic"/>
          <w:bCs/>
          <w:i/>
          <w:iCs/>
        </w:rPr>
        <w:t>parse</w:t>
      </w:r>
      <w:r w:rsidRPr="00393586">
        <w:rPr>
          <w:rFonts w:ascii="Times-BoldItalic" w:hAnsi="Times-BoldItalic" w:cs="Times-BoldItalic"/>
          <w:bCs/>
          <w:iCs/>
        </w:rPr>
        <w:t xml:space="preserve"> to </w:t>
      </w:r>
      <w:r w:rsidRPr="00393586">
        <w:rPr>
          <w:rFonts w:ascii="Times-BoldItalic" w:hAnsi="Times-BoldItalic" w:cs="Times-BoldItalic"/>
          <w:bCs/>
          <w:i/>
          <w:iCs/>
        </w:rPr>
        <w:t>explored</w:t>
      </w:r>
    </w:p>
    <w:p w:rsidR="00CB1A92" w:rsidRPr="00BF5C49" w:rsidRDefault="00CB1A92" w:rsidP="00547817">
      <w:pPr>
        <w:jc w:val="both"/>
      </w:pPr>
      <w:r w:rsidRPr="00BF5C49">
        <w:tab/>
      </w:r>
      <w:r w:rsidRPr="006F12DE">
        <w:rPr>
          <w:b/>
        </w:rPr>
        <w:t>return</w:t>
      </w:r>
      <w:r w:rsidRPr="00BF5C49">
        <w:t xml:space="preserve"> failure</w:t>
      </w:r>
    </w:p>
    <w:p w:rsidR="00CB1A92" w:rsidRDefault="00CB1A92" w:rsidP="00547817">
      <w:pPr>
        <w:pStyle w:val="Caption"/>
        <w:spacing w:line="240" w:lineRule="auto"/>
      </w:pPr>
    </w:p>
    <w:p w:rsidR="00764843" w:rsidRPr="00764843" w:rsidRDefault="00764843" w:rsidP="00764843">
      <w:pPr>
        <w:pStyle w:val="Caption"/>
      </w:pPr>
      <w:bookmarkStart w:id="0" w:name="_Ref465173201"/>
      <w:bookmarkStart w:id="1" w:name="_Ref465173195"/>
      <w:r>
        <w:t xml:space="preserve">Figure </w:t>
      </w:r>
      <w:r w:rsidR="007A7FA5">
        <w:fldChar w:fldCharType="begin"/>
      </w:r>
      <w:r w:rsidR="007A7FA5">
        <w:instrText xml:space="preserve"> SEQ Figure \* ARABIC </w:instrText>
      </w:r>
      <w:r w:rsidR="007A7FA5">
        <w:fldChar w:fldCharType="separate"/>
      </w:r>
      <w:r w:rsidR="00931F55">
        <w:rPr>
          <w:noProof/>
        </w:rPr>
        <w:t>1</w:t>
      </w:r>
      <w:r w:rsidR="007A7FA5">
        <w:rPr>
          <w:noProof/>
        </w:rPr>
        <w:fldChar w:fldCharType="end"/>
      </w:r>
      <w:bookmarkEnd w:id="0"/>
      <w:r>
        <w:t xml:space="preserve">: </w:t>
      </w:r>
      <w:r w:rsidR="00151160">
        <w:t>Subject</w:t>
      </w:r>
      <w:r w:rsidR="00DC3931">
        <w:t>-</w:t>
      </w:r>
      <w:r w:rsidR="00151160">
        <w:t>p</w:t>
      </w:r>
      <w:r w:rsidRPr="00BF5C49">
        <w:t>redicate phrase algorithm</w:t>
      </w:r>
      <w:bookmarkEnd w:id="1"/>
    </w:p>
    <w:p w:rsidR="00CB1A92" w:rsidRPr="00BF5C49" w:rsidRDefault="00CB1A92" w:rsidP="00547817">
      <w:pPr>
        <w:jc w:val="both"/>
      </w:pPr>
      <w:r w:rsidRPr="007250D9">
        <w:rPr>
          <w:b/>
        </w:rPr>
        <w:t>function</w:t>
      </w:r>
      <w:r w:rsidRPr="00BF5C49">
        <w:t xml:space="preserve"> OBJECT-NOUN-PHRASE(</w:t>
      </w:r>
      <w:r w:rsidRPr="002F4558">
        <w:rPr>
          <w:i/>
        </w:rPr>
        <w:t>parse</w:t>
      </w:r>
      <w:r w:rsidRPr="00BF5C49">
        <w:t xml:space="preserve">) </w:t>
      </w:r>
      <w:r w:rsidRPr="00BB2542">
        <w:rPr>
          <w:b/>
        </w:rPr>
        <w:t>returns</w:t>
      </w:r>
      <w:r w:rsidRPr="00BF5C49">
        <w:t xml:space="preserve"> solution, failure</w:t>
      </w:r>
    </w:p>
    <w:p w:rsidR="00CB1A92" w:rsidRPr="00BF5C49" w:rsidRDefault="00CB1A92" w:rsidP="00CB1A92">
      <w:pPr>
        <w:ind w:firstLine="720"/>
        <w:jc w:val="both"/>
      </w:pPr>
      <w:r w:rsidRPr="002F4558">
        <w:rPr>
          <w:i/>
        </w:rPr>
        <w:t>found</w:t>
      </w:r>
      <w:r w:rsidRPr="00BF5C49">
        <w:t xml:space="preserve"> ← false</w:t>
      </w:r>
    </w:p>
    <w:p w:rsidR="00CB1A92" w:rsidRPr="00BF5C49" w:rsidRDefault="00CB1A92" w:rsidP="00CB1A92">
      <w:pPr>
        <w:ind w:firstLine="720"/>
        <w:jc w:val="both"/>
      </w:pPr>
      <w:r w:rsidRPr="002F4558">
        <w:rPr>
          <w:i/>
        </w:rPr>
        <w:t>kids</w:t>
      </w:r>
      <w:r w:rsidRPr="00BF5C49">
        <w:t xml:space="preserve"> ← CHILD(parse)</w:t>
      </w:r>
    </w:p>
    <w:p w:rsidR="00CB1A92" w:rsidRPr="00BF5C49" w:rsidRDefault="00CB1A92" w:rsidP="00CB1A92">
      <w:pPr>
        <w:ind w:firstLine="720"/>
        <w:jc w:val="both"/>
      </w:pPr>
      <w:r w:rsidRPr="00BF5C49">
        <w:t xml:space="preserve">initialize </w:t>
      </w:r>
      <w:r w:rsidRPr="00A55F11">
        <w:rPr>
          <w:i/>
        </w:rPr>
        <w:t>object</w:t>
      </w:r>
      <w:r w:rsidRPr="00BF5C49">
        <w:t xml:space="preserve"> string to be empty</w:t>
      </w:r>
    </w:p>
    <w:p w:rsidR="00CB1A92" w:rsidRPr="00BF5C49" w:rsidRDefault="00CB1A92" w:rsidP="00CB1A92">
      <w:pPr>
        <w:jc w:val="both"/>
      </w:pPr>
    </w:p>
    <w:p w:rsidR="00CB1A92" w:rsidRPr="00BF5C49" w:rsidRDefault="00CB1A92" w:rsidP="00CB1A92">
      <w:pPr>
        <w:jc w:val="both"/>
      </w:pPr>
      <w:r w:rsidRPr="00BF5C49">
        <w:tab/>
      </w:r>
      <w:r w:rsidRPr="006F12DE">
        <w:rPr>
          <w:b/>
        </w:rPr>
        <w:t>for</w:t>
      </w:r>
      <w:r w:rsidRPr="00BF5C49">
        <w:t xml:space="preserve"> </w:t>
      </w:r>
      <w:r w:rsidRPr="002F4558">
        <w:rPr>
          <w:i/>
        </w:rPr>
        <w:t>i</w:t>
      </w:r>
      <w:r w:rsidR="000915B4">
        <w:t xml:space="preserve"> = 1</w:t>
      </w:r>
      <w:r w:rsidRPr="00BF5C49">
        <w:t xml:space="preserve"> to SIZE(</w:t>
      </w:r>
      <w:r w:rsidRPr="002F4558">
        <w:rPr>
          <w:i/>
        </w:rPr>
        <w:t>kids</w:t>
      </w:r>
      <w:r w:rsidRPr="00BF5C49">
        <w:t xml:space="preserve">) </w:t>
      </w:r>
      <w:r w:rsidRPr="006F12DE">
        <w:rPr>
          <w:b/>
        </w:rPr>
        <w:t>do</w:t>
      </w:r>
    </w:p>
    <w:p w:rsidR="00CB1A92" w:rsidRPr="00BF5C49" w:rsidRDefault="00CB1A92" w:rsidP="00CB1A92">
      <w:pPr>
        <w:jc w:val="both"/>
      </w:pPr>
      <w:r w:rsidRPr="00BF5C49">
        <w:tab/>
      </w:r>
      <w:r w:rsidRPr="00BF5C49">
        <w:tab/>
      </w:r>
      <w:r w:rsidRPr="006F12DE">
        <w:rPr>
          <w:b/>
        </w:rPr>
        <w:t>if</w:t>
      </w:r>
      <w:r w:rsidRPr="00BF5C49">
        <w:t xml:space="preserve"> TYPE(</w:t>
      </w:r>
      <w:r w:rsidRPr="002F4558">
        <w:rPr>
          <w:i/>
        </w:rPr>
        <w:t>kids[i]</w:t>
      </w:r>
      <w:r w:rsidRPr="00BF5C49">
        <w:t xml:space="preserve">) = NP | S </w:t>
      </w:r>
      <w:r w:rsidRPr="006F12DE">
        <w:rPr>
          <w:b/>
        </w:rPr>
        <w:t>then</w:t>
      </w:r>
    </w:p>
    <w:p w:rsidR="00CB1A92" w:rsidRPr="00BF5C49" w:rsidRDefault="00CB1A92" w:rsidP="00CB1A92">
      <w:pPr>
        <w:jc w:val="both"/>
      </w:pPr>
      <w:r w:rsidRPr="00BF5C49">
        <w:tab/>
      </w:r>
      <w:r w:rsidRPr="00BF5C49">
        <w:tab/>
      </w:r>
      <w:r w:rsidRPr="00BF5C49">
        <w:tab/>
      </w:r>
      <w:r w:rsidRPr="00A55F11">
        <w:rPr>
          <w:i/>
        </w:rPr>
        <w:t>found</w:t>
      </w:r>
      <w:r w:rsidRPr="00BF5C49">
        <w:t xml:space="preserve"> ← true</w:t>
      </w:r>
    </w:p>
    <w:p w:rsidR="00CB1A92" w:rsidRPr="00BF5C49" w:rsidRDefault="00CB1A92" w:rsidP="00CB1A92">
      <w:pPr>
        <w:jc w:val="both"/>
      </w:pPr>
      <w:r w:rsidRPr="00BF5C49">
        <w:tab/>
      </w:r>
      <w:r w:rsidRPr="00BF5C49">
        <w:tab/>
      </w:r>
      <w:r w:rsidRPr="00BF5C49">
        <w:tab/>
      </w:r>
      <w:r w:rsidRPr="006F12DE">
        <w:rPr>
          <w:b/>
        </w:rPr>
        <w:t>if</w:t>
      </w:r>
      <w:r w:rsidRPr="00BF5C49">
        <w:t xml:space="preserve"> </w:t>
      </w:r>
      <w:r w:rsidRPr="002F4558">
        <w:rPr>
          <w:i/>
        </w:rPr>
        <w:t>kids[i]</w:t>
      </w:r>
      <w:r w:rsidRPr="00BF5C49">
        <w:t xml:space="preserve"> not in </w:t>
      </w:r>
      <w:r w:rsidR="00AC1550" w:rsidRPr="00393586">
        <w:rPr>
          <w:rFonts w:ascii="Times-BoldItalic" w:hAnsi="Times-BoldItalic" w:cs="Times-BoldItalic"/>
          <w:bCs/>
          <w:i/>
          <w:iCs/>
        </w:rPr>
        <w:t xml:space="preserve">explored </w:t>
      </w:r>
      <w:r w:rsidRPr="006F12DE">
        <w:rPr>
          <w:b/>
        </w:rPr>
        <w:t>then</w:t>
      </w:r>
    </w:p>
    <w:p w:rsidR="00CB1A92" w:rsidRPr="00BF5C49" w:rsidRDefault="00CB1A92" w:rsidP="00CB1A92">
      <w:pPr>
        <w:jc w:val="both"/>
      </w:pPr>
      <w:r w:rsidRPr="00BF5C49">
        <w:tab/>
      </w:r>
      <w:r w:rsidRPr="00BF5C49">
        <w:tab/>
      </w:r>
      <w:r w:rsidRPr="00BF5C49">
        <w:tab/>
      </w:r>
      <w:r w:rsidRPr="00BF5C49">
        <w:tab/>
      </w:r>
      <w:r w:rsidRPr="006F12DE">
        <w:rPr>
          <w:b/>
        </w:rPr>
        <w:t>return</w:t>
      </w:r>
      <w:r w:rsidRPr="00BF5C49">
        <w:t xml:space="preserve"> APPEND(</w:t>
      </w:r>
      <w:r w:rsidR="00E51E63" w:rsidRPr="00A55F11">
        <w:rPr>
          <w:i/>
        </w:rPr>
        <w:t>object</w:t>
      </w:r>
      <w:r w:rsidR="00E51E63">
        <w:t xml:space="preserve">, </w:t>
      </w:r>
      <w:r w:rsidRPr="00BF5C49">
        <w:t>OBJECT-NOUN-PHRASE(</w:t>
      </w:r>
      <w:r w:rsidRPr="002F4558">
        <w:rPr>
          <w:i/>
        </w:rPr>
        <w:t>kids[i]</w:t>
      </w:r>
      <w:r w:rsidR="00E51E63">
        <w:t>)</w:t>
      </w:r>
      <w:r w:rsidRPr="00BF5C49">
        <w:t>)</w:t>
      </w:r>
    </w:p>
    <w:p w:rsidR="00CB1A92" w:rsidRPr="006F12DE" w:rsidRDefault="00CB1A92" w:rsidP="00CB1A92">
      <w:pPr>
        <w:jc w:val="both"/>
        <w:rPr>
          <w:b/>
        </w:rPr>
      </w:pPr>
      <w:r w:rsidRPr="00BF5C49">
        <w:tab/>
      </w:r>
      <w:r w:rsidRPr="00BF5C49">
        <w:tab/>
      </w:r>
      <w:r w:rsidRPr="00BF5C49">
        <w:tab/>
      </w:r>
      <w:r w:rsidRPr="006F12DE">
        <w:rPr>
          <w:b/>
        </w:rPr>
        <w:t>else</w:t>
      </w:r>
    </w:p>
    <w:p w:rsidR="00CB1A92" w:rsidRPr="00BF5C49" w:rsidRDefault="00CB1A92" w:rsidP="00CB1A92">
      <w:pPr>
        <w:jc w:val="both"/>
      </w:pPr>
      <w:r w:rsidRPr="00BF5C49">
        <w:lastRenderedPageBreak/>
        <w:tab/>
      </w:r>
      <w:r w:rsidRPr="00BF5C49">
        <w:tab/>
      </w:r>
      <w:r w:rsidRPr="00BF5C49">
        <w:tab/>
      </w:r>
      <w:r w:rsidRPr="00BF5C49">
        <w:tab/>
      </w:r>
      <w:r w:rsidRPr="006F12DE">
        <w:rPr>
          <w:b/>
        </w:rPr>
        <w:t>return</w:t>
      </w:r>
      <w:r w:rsidRPr="00BF5C49">
        <w:t xml:space="preserve"> APPEND(</w:t>
      </w:r>
      <w:r w:rsidR="00E51E63" w:rsidRPr="00A55F11">
        <w:rPr>
          <w:i/>
        </w:rPr>
        <w:t>object</w:t>
      </w:r>
      <w:r w:rsidR="00E51E63">
        <w:t xml:space="preserve">, </w:t>
      </w:r>
      <w:r>
        <w:t>GET-</w:t>
      </w:r>
      <w:r w:rsidRPr="00BF5C49">
        <w:t>COVERED-TEXT(</w:t>
      </w:r>
      <w:r w:rsidRPr="002F4558">
        <w:rPr>
          <w:i/>
        </w:rPr>
        <w:t>kids[i]</w:t>
      </w:r>
      <w:r w:rsidR="00E51E63">
        <w:t>)</w:t>
      </w:r>
      <w:r w:rsidRPr="00BF5C49">
        <w:t>)</w:t>
      </w:r>
      <w:r w:rsidRPr="00BF5C49">
        <w:tab/>
      </w:r>
      <w:r w:rsidRPr="00BF5C49">
        <w:tab/>
      </w:r>
      <w:r w:rsidRPr="00BF5C49">
        <w:tab/>
      </w:r>
    </w:p>
    <w:p w:rsidR="00CB1A92" w:rsidRDefault="00CB1A92" w:rsidP="00CB1A92">
      <w:pPr>
        <w:jc w:val="both"/>
        <w:rPr>
          <w:b/>
        </w:rPr>
      </w:pPr>
      <w:r w:rsidRPr="00BF5C49">
        <w:tab/>
      </w:r>
      <w:r w:rsidRPr="00BF5C49">
        <w:tab/>
      </w:r>
      <w:r w:rsidRPr="006F12DE">
        <w:rPr>
          <w:b/>
        </w:rPr>
        <w:t>else if</w:t>
      </w:r>
      <w:r w:rsidRPr="00BF5C49">
        <w:t xml:space="preserve"> TYPE(</w:t>
      </w:r>
      <w:r w:rsidRPr="002F4558">
        <w:rPr>
          <w:i/>
        </w:rPr>
        <w:t>kids[i]</w:t>
      </w:r>
      <w:r w:rsidRPr="00BF5C49">
        <w:t xml:space="preserve">) = PP </w:t>
      </w:r>
      <w:r w:rsidRPr="006F12DE">
        <w:rPr>
          <w:b/>
        </w:rPr>
        <w:t>then</w:t>
      </w:r>
    </w:p>
    <w:p w:rsidR="00EF77E5" w:rsidRPr="00BF5C49" w:rsidRDefault="00EF77E5" w:rsidP="00EF77E5">
      <w:pPr>
        <w:ind w:left="1440" w:firstLine="720"/>
        <w:jc w:val="both"/>
      </w:pPr>
      <w:r w:rsidRPr="006F12DE">
        <w:rPr>
          <w:b/>
        </w:rPr>
        <w:t>if</w:t>
      </w:r>
      <w:r w:rsidRPr="00BF5C49">
        <w:t xml:space="preserve"> </w:t>
      </w:r>
      <w:r w:rsidRPr="002F4558">
        <w:rPr>
          <w:i/>
        </w:rPr>
        <w:t>kids[i]</w:t>
      </w:r>
      <w:r w:rsidRPr="00BF5C49">
        <w:t xml:space="preserve"> not in </w:t>
      </w:r>
      <w:r w:rsidRPr="00393586">
        <w:rPr>
          <w:rFonts w:ascii="Times-BoldItalic" w:hAnsi="Times-BoldItalic" w:cs="Times-BoldItalic"/>
          <w:bCs/>
          <w:i/>
          <w:iCs/>
        </w:rPr>
        <w:t xml:space="preserve">explored </w:t>
      </w:r>
      <w:r w:rsidRPr="006F12DE">
        <w:rPr>
          <w:b/>
        </w:rPr>
        <w:t>then</w:t>
      </w:r>
    </w:p>
    <w:p w:rsidR="00CB1A92" w:rsidRDefault="00EF77E5" w:rsidP="00EF77E5">
      <w:pPr>
        <w:jc w:val="both"/>
      </w:pPr>
      <w:r>
        <w:tab/>
      </w:r>
      <w:r>
        <w:tab/>
      </w:r>
      <w:r>
        <w:tab/>
      </w:r>
      <w:r>
        <w:tab/>
      </w:r>
      <w:r w:rsidR="00CB1A92" w:rsidRPr="006F12DE">
        <w:rPr>
          <w:b/>
        </w:rPr>
        <w:t>return</w:t>
      </w:r>
      <w:r w:rsidR="00CB1A92" w:rsidRPr="00BF5C49">
        <w:t xml:space="preserve"> APPEND(</w:t>
      </w:r>
      <w:r w:rsidR="00E51E63" w:rsidRPr="00A55F11">
        <w:rPr>
          <w:i/>
        </w:rPr>
        <w:t>object</w:t>
      </w:r>
      <w:r w:rsidR="00E51E63">
        <w:t xml:space="preserve">, </w:t>
      </w:r>
      <w:r w:rsidR="00CB1A92" w:rsidRPr="00BF5C49">
        <w:t>OBJECT-PREPOSTION-PHRASE(</w:t>
      </w:r>
      <w:r w:rsidR="00CB1A92" w:rsidRPr="002F4558">
        <w:rPr>
          <w:i/>
        </w:rPr>
        <w:t>kids[i]</w:t>
      </w:r>
      <w:r w:rsidR="000672CF" w:rsidRPr="000672CF">
        <w:t>)</w:t>
      </w:r>
      <w:r w:rsidR="00CB1A92" w:rsidRPr="00BF5C49">
        <w:t>)</w:t>
      </w:r>
    </w:p>
    <w:p w:rsidR="00EF77E5" w:rsidRPr="006F12DE" w:rsidRDefault="00EF77E5" w:rsidP="00EF77E5">
      <w:pPr>
        <w:ind w:left="1440" w:firstLine="720"/>
        <w:jc w:val="both"/>
        <w:rPr>
          <w:b/>
        </w:rPr>
      </w:pPr>
      <w:r w:rsidRPr="006F12DE">
        <w:rPr>
          <w:b/>
        </w:rPr>
        <w:t>else</w:t>
      </w:r>
    </w:p>
    <w:p w:rsidR="00EF77E5" w:rsidRPr="00BF5C49" w:rsidRDefault="00EF77E5" w:rsidP="00EF77E5">
      <w:pPr>
        <w:jc w:val="both"/>
      </w:pPr>
      <w:r w:rsidRPr="00BF5C49">
        <w:tab/>
      </w:r>
      <w:r w:rsidRPr="00BF5C49">
        <w:tab/>
      </w:r>
      <w:r w:rsidRPr="00BF5C49">
        <w:tab/>
      </w:r>
      <w:r w:rsidRPr="00BF5C49">
        <w:tab/>
      </w:r>
      <w:r w:rsidRPr="006F12DE">
        <w:rPr>
          <w:b/>
        </w:rPr>
        <w:t>return</w:t>
      </w:r>
      <w:r w:rsidRPr="00BF5C49">
        <w:t xml:space="preserve"> APPEND(</w:t>
      </w:r>
      <w:r w:rsidR="00E51E63" w:rsidRPr="00A55F11">
        <w:rPr>
          <w:i/>
        </w:rPr>
        <w:t>object</w:t>
      </w:r>
      <w:r w:rsidR="00E51E63">
        <w:t xml:space="preserve">, </w:t>
      </w:r>
      <w:r>
        <w:t>GET-</w:t>
      </w:r>
      <w:r w:rsidRPr="00BF5C49">
        <w:t>COVERED-TEXT(</w:t>
      </w:r>
      <w:r w:rsidRPr="002F4558">
        <w:rPr>
          <w:i/>
        </w:rPr>
        <w:t>kids[i]</w:t>
      </w:r>
      <w:r w:rsidR="00E51E63">
        <w:t>)</w:t>
      </w:r>
      <w:r w:rsidRPr="00BF5C49">
        <w:t>)</w:t>
      </w:r>
    </w:p>
    <w:p w:rsidR="00CB1A92" w:rsidRPr="00BF5C49" w:rsidRDefault="00CB1A92" w:rsidP="00CB1A92">
      <w:pPr>
        <w:jc w:val="both"/>
      </w:pPr>
      <w:r>
        <w:tab/>
      </w:r>
      <w:r>
        <w:tab/>
      </w:r>
      <w:r w:rsidRPr="006F12DE">
        <w:rPr>
          <w:b/>
        </w:rPr>
        <w:t>else if</w:t>
      </w:r>
      <w:r>
        <w:t xml:space="preserve"> </w:t>
      </w:r>
      <w:r w:rsidRPr="00BF5C49">
        <w:t>TYPE(</w:t>
      </w:r>
      <w:r w:rsidRPr="002F4558">
        <w:rPr>
          <w:i/>
        </w:rPr>
        <w:t>kids[i]</w:t>
      </w:r>
      <w:r w:rsidRPr="00BF5C49">
        <w:t xml:space="preserve">) = IN | TO </w:t>
      </w:r>
      <w:r w:rsidRPr="006F12DE">
        <w:rPr>
          <w:b/>
        </w:rPr>
        <w:t>then</w:t>
      </w:r>
    </w:p>
    <w:p w:rsidR="00CB1A92" w:rsidRPr="00BF5C49" w:rsidRDefault="00CB1A92" w:rsidP="00CB1A92">
      <w:pPr>
        <w:jc w:val="both"/>
      </w:pPr>
      <w:r w:rsidRPr="00BF5C49">
        <w:tab/>
      </w:r>
      <w:r w:rsidRPr="00BF5C49">
        <w:tab/>
      </w:r>
      <w:r w:rsidRPr="00BF5C49">
        <w:tab/>
      </w:r>
      <w:r w:rsidRPr="00A55F11">
        <w:rPr>
          <w:i/>
        </w:rPr>
        <w:t>object</w:t>
      </w:r>
      <w:r w:rsidRPr="00BF5C49">
        <w:t xml:space="preserve"> ← APPEND(</w:t>
      </w:r>
      <w:r w:rsidR="00E51E63" w:rsidRPr="00A55F11">
        <w:rPr>
          <w:i/>
        </w:rPr>
        <w:t>object</w:t>
      </w:r>
      <w:r w:rsidR="00E51E63">
        <w:t xml:space="preserve">, </w:t>
      </w:r>
      <w:r w:rsidRPr="002F4558">
        <w:rPr>
          <w:i/>
        </w:rPr>
        <w:t>kids[i]</w:t>
      </w:r>
      <w:r w:rsidRPr="00BF5C49">
        <w:t>)</w:t>
      </w:r>
    </w:p>
    <w:p w:rsidR="00CB1A92" w:rsidRPr="00BF5C49" w:rsidRDefault="00CB1A92" w:rsidP="00CB1A92">
      <w:pPr>
        <w:jc w:val="both"/>
      </w:pPr>
    </w:p>
    <w:p w:rsidR="00CB1A92" w:rsidRPr="00BF5C49" w:rsidRDefault="00CB1A92" w:rsidP="00CB1A92">
      <w:pPr>
        <w:jc w:val="both"/>
      </w:pPr>
      <w:r w:rsidRPr="00BF5C49">
        <w:tab/>
      </w:r>
      <w:r w:rsidR="00393586" w:rsidRPr="00393586">
        <w:rPr>
          <w:rFonts w:ascii="Times-BoldItalic" w:hAnsi="Times-BoldItalic" w:cs="Times-BoldItalic"/>
          <w:bCs/>
          <w:iCs/>
        </w:rPr>
        <w:t xml:space="preserve">add </w:t>
      </w:r>
      <w:r w:rsidR="00393586" w:rsidRPr="00393586">
        <w:rPr>
          <w:rFonts w:ascii="Times-BoldItalic" w:hAnsi="Times-BoldItalic" w:cs="Times-BoldItalic"/>
          <w:bCs/>
          <w:i/>
          <w:iCs/>
        </w:rPr>
        <w:t>parse</w:t>
      </w:r>
      <w:r w:rsidR="00393586" w:rsidRPr="00393586">
        <w:rPr>
          <w:rFonts w:ascii="Times-BoldItalic" w:hAnsi="Times-BoldItalic" w:cs="Times-BoldItalic"/>
          <w:bCs/>
          <w:iCs/>
        </w:rPr>
        <w:t xml:space="preserve"> to </w:t>
      </w:r>
      <w:r w:rsidR="00393586" w:rsidRPr="00393586">
        <w:rPr>
          <w:rFonts w:ascii="Times-BoldItalic" w:hAnsi="Times-BoldItalic" w:cs="Times-BoldItalic"/>
          <w:bCs/>
          <w:i/>
          <w:iCs/>
        </w:rPr>
        <w:t>explored</w:t>
      </w:r>
    </w:p>
    <w:p w:rsidR="00CB1A92" w:rsidRPr="00BF5C49" w:rsidRDefault="00CB1A92" w:rsidP="00CB1A92">
      <w:pPr>
        <w:jc w:val="both"/>
      </w:pPr>
      <w:r w:rsidRPr="00BF5C49">
        <w:tab/>
      </w:r>
      <w:r w:rsidRPr="006F12DE">
        <w:rPr>
          <w:b/>
        </w:rPr>
        <w:t>if</w:t>
      </w:r>
      <w:r w:rsidRPr="00BF5C49">
        <w:t xml:space="preserve"> not </w:t>
      </w:r>
      <w:r w:rsidRPr="002F4558">
        <w:rPr>
          <w:i/>
        </w:rPr>
        <w:t>found</w:t>
      </w:r>
      <w:r w:rsidRPr="00BF5C49">
        <w:t xml:space="preserve"> </w:t>
      </w:r>
      <w:r w:rsidR="00875FDB">
        <w:t xml:space="preserve">and </w:t>
      </w:r>
      <w:r w:rsidR="00875FDB" w:rsidRPr="00BF5C49">
        <w:t>TYPE(</w:t>
      </w:r>
      <w:r w:rsidR="00875FDB">
        <w:rPr>
          <w:i/>
        </w:rPr>
        <w:t>parse</w:t>
      </w:r>
      <w:r w:rsidR="00875FDB" w:rsidRPr="00BF5C49">
        <w:t>) = NP</w:t>
      </w:r>
      <w:r w:rsidR="00875FDB" w:rsidRPr="006F12DE">
        <w:rPr>
          <w:b/>
        </w:rPr>
        <w:t xml:space="preserve"> </w:t>
      </w:r>
      <w:r w:rsidRPr="006F12DE">
        <w:rPr>
          <w:b/>
        </w:rPr>
        <w:t>then</w:t>
      </w:r>
    </w:p>
    <w:p w:rsidR="00CB1A92" w:rsidRPr="00BF5C49" w:rsidRDefault="00CB1A92" w:rsidP="00CB1A92">
      <w:pPr>
        <w:jc w:val="both"/>
      </w:pPr>
      <w:r w:rsidRPr="00BF5C49">
        <w:tab/>
      </w:r>
      <w:r w:rsidRPr="00BF5C49">
        <w:tab/>
      </w:r>
      <w:r w:rsidRPr="006F12DE">
        <w:rPr>
          <w:b/>
        </w:rPr>
        <w:t>return</w:t>
      </w:r>
      <w:r w:rsidRPr="00BF5C49">
        <w:t xml:space="preserve"> APPEND(</w:t>
      </w:r>
      <w:r w:rsidR="00E51E63" w:rsidRPr="00036C28">
        <w:rPr>
          <w:i/>
        </w:rPr>
        <w:t>object</w:t>
      </w:r>
      <w:r w:rsidR="00E51E63">
        <w:t xml:space="preserve">, </w:t>
      </w:r>
      <w:r w:rsidRPr="002F4558">
        <w:rPr>
          <w:i/>
        </w:rPr>
        <w:t>parse</w:t>
      </w:r>
      <w:r w:rsidRPr="00BF5C49">
        <w:t>)</w:t>
      </w:r>
    </w:p>
    <w:p w:rsidR="00CB1A92" w:rsidRPr="00BF5C49" w:rsidRDefault="00CB1A92" w:rsidP="00CB1A92">
      <w:pPr>
        <w:jc w:val="both"/>
      </w:pPr>
    </w:p>
    <w:p w:rsidR="00CB1A92" w:rsidRPr="00BF5C49" w:rsidRDefault="00CB1A92" w:rsidP="00CB1A92">
      <w:pPr>
        <w:jc w:val="both"/>
      </w:pPr>
      <w:r w:rsidRPr="00BF5C49">
        <w:tab/>
      </w:r>
      <w:r w:rsidRPr="00BB2542">
        <w:rPr>
          <w:b/>
        </w:rPr>
        <w:t>return</w:t>
      </w:r>
      <w:r w:rsidRPr="00BF5C49">
        <w:t xml:space="preserve"> failure</w:t>
      </w:r>
    </w:p>
    <w:p w:rsidR="00CB1A92" w:rsidRDefault="00CB1A92" w:rsidP="00547817">
      <w:pPr>
        <w:jc w:val="both"/>
      </w:pPr>
    </w:p>
    <w:p w:rsidR="00CB1A92" w:rsidRPr="00BF5C49" w:rsidRDefault="00CB1A92" w:rsidP="00547817">
      <w:pPr>
        <w:jc w:val="both"/>
      </w:pPr>
      <w:r w:rsidRPr="007250D9">
        <w:rPr>
          <w:b/>
        </w:rPr>
        <w:t>function</w:t>
      </w:r>
      <w:r w:rsidRPr="00BF5C49">
        <w:t xml:space="preserve"> OBJECT-PREPOSITION-PHRASE(</w:t>
      </w:r>
      <w:r w:rsidRPr="00BB2542">
        <w:rPr>
          <w:i/>
        </w:rPr>
        <w:t>parse</w:t>
      </w:r>
      <w:r w:rsidRPr="00BF5C49">
        <w:t xml:space="preserve">) </w:t>
      </w:r>
      <w:r w:rsidRPr="00BB2542">
        <w:rPr>
          <w:b/>
        </w:rPr>
        <w:t>returns</w:t>
      </w:r>
      <w:r w:rsidRPr="00BF5C49">
        <w:t xml:space="preserve"> solution, failure</w:t>
      </w:r>
    </w:p>
    <w:p w:rsidR="00CB1A92" w:rsidRPr="00BF5C49" w:rsidRDefault="00CB1A92" w:rsidP="00CB1A92">
      <w:pPr>
        <w:ind w:firstLine="720"/>
        <w:jc w:val="both"/>
      </w:pPr>
      <w:r w:rsidRPr="000621BA">
        <w:rPr>
          <w:i/>
        </w:rPr>
        <w:t>kids</w:t>
      </w:r>
      <w:r w:rsidRPr="00BF5C49">
        <w:t xml:space="preserve"> ← CHILD(</w:t>
      </w:r>
      <w:r w:rsidRPr="000621BA">
        <w:rPr>
          <w:i/>
        </w:rPr>
        <w:t>parse</w:t>
      </w:r>
      <w:r w:rsidRPr="00BF5C49">
        <w:t>)</w:t>
      </w:r>
    </w:p>
    <w:p w:rsidR="00CB1A92" w:rsidRPr="00BF5C49" w:rsidRDefault="00CB1A92" w:rsidP="00CB1A92">
      <w:pPr>
        <w:ind w:firstLine="720"/>
        <w:jc w:val="both"/>
      </w:pPr>
      <w:r w:rsidRPr="00BF5C49">
        <w:t xml:space="preserve">initialize </w:t>
      </w:r>
      <w:r w:rsidRPr="00214F89">
        <w:rPr>
          <w:i/>
        </w:rPr>
        <w:t>preposition</w:t>
      </w:r>
      <w:r w:rsidRPr="00BF5C49">
        <w:t xml:space="preserve"> string to be empty</w:t>
      </w:r>
    </w:p>
    <w:p w:rsidR="00CB1A92" w:rsidRPr="00BF5C49" w:rsidRDefault="00CB1A92" w:rsidP="00CB1A92">
      <w:pPr>
        <w:ind w:firstLine="720"/>
        <w:jc w:val="both"/>
      </w:pPr>
    </w:p>
    <w:p w:rsidR="00CB1A92" w:rsidRPr="00BF5C49" w:rsidRDefault="00CB1A92" w:rsidP="00CB1A92">
      <w:pPr>
        <w:jc w:val="both"/>
      </w:pPr>
      <w:r w:rsidRPr="00BF5C49">
        <w:tab/>
      </w:r>
      <w:r w:rsidRPr="00C07222">
        <w:rPr>
          <w:b/>
        </w:rPr>
        <w:t>for</w:t>
      </w:r>
      <w:r w:rsidRPr="00BF5C49">
        <w:t xml:space="preserve"> </w:t>
      </w:r>
      <w:r w:rsidRPr="00C07222">
        <w:rPr>
          <w:i/>
        </w:rPr>
        <w:t>i</w:t>
      </w:r>
      <w:r w:rsidRPr="00BF5C49">
        <w:t xml:space="preserve"> = </w:t>
      </w:r>
      <w:r w:rsidR="000915B4">
        <w:t>1</w:t>
      </w:r>
      <w:r w:rsidRPr="00BF5C49">
        <w:t xml:space="preserve"> to SIZE(</w:t>
      </w:r>
      <w:r w:rsidRPr="00C07222">
        <w:rPr>
          <w:i/>
        </w:rPr>
        <w:t>kids</w:t>
      </w:r>
      <w:r w:rsidRPr="00BF5C49">
        <w:t xml:space="preserve">) </w:t>
      </w:r>
      <w:r w:rsidRPr="00C07222">
        <w:rPr>
          <w:b/>
        </w:rPr>
        <w:t>do</w:t>
      </w:r>
    </w:p>
    <w:p w:rsidR="00CB1A92" w:rsidRPr="00BF5C49" w:rsidRDefault="00CB1A92" w:rsidP="00CB1A92">
      <w:pPr>
        <w:jc w:val="both"/>
      </w:pPr>
      <w:r w:rsidRPr="00BF5C49">
        <w:tab/>
      </w:r>
      <w:r w:rsidRPr="00BF5C49">
        <w:tab/>
      </w:r>
      <w:r w:rsidRPr="00C07222">
        <w:rPr>
          <w:b/>
        </w:rPr>
        <w:t>if</w:t>
      </w:r>
      <w:r w:rsidRPr="00BF5C49">
        <w:t xml:space="preserve"> TYPE(</w:t>
      </w:r>
      <w:r w:rsidRPr="00C07222">
        <w:rPr>
          <w:i/>
        </w:rPr>
        <w:t>kids[i]</w:t>
      </w:r>
      <w:r w:rsidRPr="00BF5C49">
        <w:t xml:space="preserve">) = NP </w:t>
      </w:r>
      <w:r w:rsidR="00851C5D">
        <w:t xml:space="preserve">and </w:t>
      </w:r>
      <w:r w:rsidR="00851C5D" w:rsidRPr="00BF5C49">
        <w:t xml:space="preserve">not in </w:t>
      </w:r>
      <w:r w:rsidR="00851C5D" w:rsidRPr="00AE6D69">
        <w:rPr>
          <w:rFonts w:ascii="Times-BoldItalic" w:hAnsi="Times-BoldItalic" w:cs="Times-BoldItalic"/>
          <w:bCs/>
          <w:i/>
          <w:iCs/>
        </w:rPr>
        <w:t xml:space="preserve">explored </w:t>
      </w:r>
      <w:r w:rsidRPr="00C07222">
        <w:rPr>
          <w:b/>
        </w:rPr>
        <w:t>then</w:t>
      </w:r>
    </w:p>
    <w:p w:rsidR="00CB1A92" w:rsidRPr="00BF5C49" w:rsidRDefault="00CB1A92" w:rsidP="00CB1A92">
      <w:pPr>
        <w:jc w:val="both"/>
      </w:pPr>
      <w:r w:rsidRPr="00BF5C49">
        <w:tab/>
      </w:r>
      <w:r w:rsidRPr="00BF5C49">
        <w:tab/>
      </w:r>
      <w:r w:rsidRPr="00BF5C49">
        <w:tab/>
      </w:r>
      <w:r w:rsidRPr="006F12DE">
        <w:rPr>
          <w:b/>
        </w:rPr>
        <w:t>return</w:t>
      </w:r>
      <w:r w:rsidRPr="00BF5C49">
        <w:t xml:space="preserve"> APPEND(</w:t>
      </w:r>
      <w:r w:rsidR="00E51E63" w:rsidRPr="005C7062">
        <w:rPr>
          <w:i/>
        </w:rPr>
        <w:t>preposition</w:t>
      </w:r>
      <w:r w:rsidR="00E51E63">
        <w:t xml:space="preserve">, </w:t>
      </w:r>
      <w:r w:rsidRPr="00BF5C49">
        <w:t>OBJECT-NOUN-PHRASE(</w:t>
      </w:r>
      <w:r w:rsidRPr="00C07222">
        <w:rPr>
          <w:i/>
        </w:rPr>
        <w:t>kids[i]</w:t>
      </w:r>
      <w:r w:rsidR="00E51E63">
        <w:t>)</w:t>
      </w:r>
      <w:r w:rsidRPr="00BF5C49">
        <w:t>)</w:t>
      </w:r>
    </w:p>
    <w:p w:rsidR="00CB1A92" w:rsidRPr="00BF5C49" w:rsidRDefault="00CB1A92" w:rsidP="00CB1A92">
      <w:pPr>
        <w:jc w:val="both"/>
      </w:pPr>
      <w:r w:rsidRPr="00BF5C49">
        <w:tab/>
      </w:r>
      <w:r w:rsidRPr="00BF5C49">
        <w:tab/>
      </w:r>
      <w:r w:rsidRPr="00C07222">
        <w:rPr>
          <w:b/>
        </w:rPr>
        <w:t>else if</w:t>
      </w:r>
      <w:r w:rsidRPr="00BF5C49">
        <w:t xml:space="preserve"> TYPE(</w:t>
      </w:r>
      <w:r w:rsidRPr="00C07222">
        <w:rPr>
          <w:i/>
        </w:rPr>
        <w:t>kids[i]</w:t>
      </w:r>
      <w:r w:rsidRPr="00BF5C49">
        <w:t xml:space="preserve">) = PP </w:t>
      </w:r>
      <w:r w:rsidR="00851C5D">
        <w:t xml:space="preserve">and </w:t>
      </w:r>
      <w:r w:rsidR="00851C5D" w:rsidRPr="00BF5C49">
        <w:t xml:space="preserve">not in </w:t>
      </w:r>
      <w:r w:rsidR="00851C5D" w:rsidRPr="00AE6D69">
        <w:rPr>
          <w:rFonts w:ascii="Times-BoldItalic" w:hAnsi="Times-BoldItalic" w:cs="Times-BoldItalic"/>
          <w:bCs/>
          <w:i/>
          <w:iCs/>
        </w:rPr>
        <w:t xml:space="preserve">explored </w:t>
      </w:r>
      <w:r w:rsidRPr="00C07222">
        <w:rPr>
          <w:b/>
        </w:rPr>
        <w:t>then</w:t>
      </w:r>
    </w:p>
    <w:p w:rsidR="00CB1A92" w:rsidRPr="00BF5C49" w:rsidRDefault="00CB1A92" w:rsidP="00CB1A92">
      <w:pPr>
        <w:ind w:left="1440" w:firstLine="720"/>
        <w:jc w:val="both"/>
      </w:pPr>
      <w:r w:rsidRPr="006F12DE">
        <w:rPr>
          <w:b/>
        </w:rPr>
        <w:t>return</w:t>
      </w:r>
      <w:r w:rsidRPr="00BF5C49">
        <w:t xml:space="preserve"> APPEND(</w:t>
      </w:r>
      <w:r w:rsidR="00E51E63" w:rsidRPr="005C7062">
        <w:rPr>
          <w:i/>
        </w:rPr>
        <w:t>preposition</w:t>
      </w:r>
      <w:r w:rsidR="00E51E63">
        <w:t xml:space="preserve">, </w:t>
      </w:r>
      <w:r w:rsidRPr="00BF5C49">
        <w:t>OBJECT-PREPOSTION-PHRASE(</w:t>
      </w:r>
      <w:r w:rsidRPr="00C07222">
        <w:rPr>
          <w:i/>
        </w:rPr>
        <w:t>kids[i]</w:t>
      </w:r>
      <w:r w:rsidR="00E51E63">
        <w:t>)</w:t>
      </w:r>
      <w:r w:rsidRPr="00BF5C49">
        <w:t>)</w:t>
      </w:r>
    </w:p>
    <w:p w:rsidR="00CB1A92" w:rsidRPr="00BF5C49" w:rsidRDefault="00CB1A92" w:rsidP="00CB1A92">
      <w:pPr>
        <w:jc w:val="both"/>
      </w:pPr>
      <w:r w:rsidRPr="00BF5C49">
        <w:tab/>
      </w:r>
      <w:r w:rsidRPr="00BF5C49">
        <w:tab/>
      </w:r>
      <w:r w:rsidRPr="00C07222">
        <w:rPr>
          <w:b/>
        </w:rPr>
        <w:t>else if</w:t>
      </w:r>
      <w:r w:rsidRPr="00BF5C49">
        <w:t xml:space="preserve"> TYPE(</w:t>
      </w:r>
      <w:r w:rsidRPr="00C07222">
        <w:rPr>
          <w:i/>
        </w:rPr>
        <w:t>kids[i]</w:t>
      </w:r>
      <w:r w:rsidRPr="00BF5C49">
        <w:t xml:space="preserve">) = IN | TO | JJ | ADVP </w:t>
      </w:r>
      <w:r w:rsidRPr="00C07222">
        <w:rPr>
          <w:b/>
        </w:rPr>
        <w:t>then</w:t>
      </w:r>
    </w:p>
    <w:p w:rsidR="00CB1A92" w:rsidRPr="00BF5C49" w:rsidRDefault="00CB1A92" w:rsidP="00CB1A92">
      <w:pPr>
        <w:jc w:val="both"/>
      </w:pPr>
      <w:r w:rsidRPr="00BF5C49">
        <w:tab/>
      </w:r>
      <w:r w:rsidRPr="00BF5C49">
        <w:tab/>
      </w:r>
      <w:r w:rsidRPr="00BF5C49">
        <w:tab/>
      </w:r>
      <w:r w:rsidRPr="005C7062">
        <w:rPr>
          <w:i/>
        </w:rPr>
        <w:t>preposition</w:t>
      </w:r>
      <w:r w:rsidRPr="00BF5C49">
        <w:t xml:space="preserve"> ← APPEND(</w:t>
      </w:r>
      <w:r w:rsidR="00E51E63" w:rsidRPr="005C7062">
        <w:rPr>
          <w:i/>
        </w:rPr>
        <w:t>preposition</w:t>
      </w:r>
      <w:r w:rsidR="00E51E63" w:rsidRPr="00E51E63">
        <w:t>,</w:t>
      </w:r>
      <w:r w:rsidR="00E51E63" w:rsidRPr="00C07222">
        <w:rPr>
          <w:i/>
        </w:rPr>
        <w:t xml:space="preserve"> </w:t>
      </w:r>
      <w:r w:rsidRPr="00C07222">
        <w:rPr>
          <w:i/>
        </w:rPr>
        <w:t>kids[i]</w:t>
      </w:r>
      <w:r w:rsidRPr="00BF5C49">
        <w:t>)</w:t>
      </w:r>
    </w:p>
    <w:p w:rsidR="00CB1A92" w:rsidRPr="00BF5C49" w:rsidRDefault="00CB1A92" w:rsidP="00CB1A92">
      <w:pPr>
        <w:jc w:val="both"/>
      </w:pPr>
    </w:p>
    <w:p w:rsidR="00CB1A92" w:rsidRPr="00BF5C49" w:rsidRDefault="00CB1A92" w:rsidP="00CB1A92">
      <w:pPr>
        <w:jc w:val="both"/>
      </w:pPr>
      <w:r w:rsidRPr="00BF5C49">
        <w:tab/>
      </w:r>
      <w:r w:rsidR="003E6FE6" w:rsidRPr="00393586">
        <w:rPr>
          <w:rFonts w:ascii="Times-BoldItalic" w:hAnsi="Times-BoldItalic" w:cs="Times-BoldItalic"/>
          <w:bCs/>
          <w:iCs/>
        </w:rPr>
        <w:t xml:space="preserve">add </w:t>
      </w:r>
      <w:r w:rsidR="003E6FE6" w:rsidRPr="00393586">
        <w:rPr>
          <w:rFonts w:ascii="Times-BoldItalic" w:hAnsi="Times-BoldItalic" w:cs="Times-BoldItalic"/>
          <w:bCs/>
          <w:i/>
          <w:iCs/>
        </w:rPr>
        <w:t>parse</w:t>
      </w:r>
      <w:r w:rsidR="003E6FE6" w:rsidRPr="00393586">
        <w:rPr>
          <w:rFonts w:ascii="Times-BoldItalic" w:hAnsi="Times-BoldItalic" w:cs="Times-BoldItalic"/>
          <w:bCs/>
          <w:iCs/>
        </w:rPr>
        <w:t xml:space="preserve"> to </w:t>
      </w:r>
      <w:r w:rsidR="003E6FE6" w:rsidRPr="00393586">
        <w:rPr>
          <w:rFonts w:ascii="Times-BoldItalic" w:hAnsi="Times-BoldItalic" w:cs="Times-BoldItalic"/>
          <w:bCs/>
          <w:i/>
          <w:iCs/>
        </w:rPr>
        <w:t>explored</w:t>
      </w:r>
    </w:p>
    <w:p w:rsidR="00CB1A92" w:rsidRPr="00BF5C49" w:rsidRDefault="00CB1A92" w:rsidP="00CB1A92">
      <w:pPr>
        <w:jc w:val="both"/>
      </w:pPr>
      <w:r w:rsidRPr="00BF5C49">
        <w:tab/>
      </w:r>
      <w:r w:rsidRPr="006F12DE">
        <w:rPr>
          <w:b/>
        </w:rPr>
        <w:t>return</w:t>
      </w:r>
      <w:r w:rsidRPr="00BF5C49">
        <w:t xml:space="preserve"> failure</w:t>
      </w:r>
    </w:p>
    <w:p w:rsidR="00CB1A92" w:rsidRDefault="00CB1A92" w:rsidP="00547817">
      <w:pPr>
        <w:jc w:val="both"/>
      </w:pPr>
    </w:p>
    <w:p w:rsidR="00764843" w:rsidRPr="00BF5C49" w:rsidRDefault="00764843" w:rsidP="00764843">
      <w:pPr>
        <w:pStyle w:val="Caption"/>
      </w:pPr>
      <w:bookmarkStart w:id="2" w:name="_Ref465173325"/>
      <w:r>
        <w:t xml:space="preserve">Figure </w:t>
      </w:r>
      <w:r w:rsidR="007A7FA5">
        <w:fldChar w:fldCharType="begin"/>
      </w:r>
      <w:r w:rsidR="007A7FA5">
        <w:instrText xml:space="preserve"> SEQ Figure \* ARABIC </w:instrText>
      </w:r>
      <w:r w:rsidR="007A7FA5">
        <w:fldChar w:fldCharType="separate"/>
      </w:r>
      <w:r w:rsidR="00931F55">
        <w:rPr>
          <w:noProof/>
        </w:rPr>
        <w:t>2</w:t>
      </w:r>
      <w:r w:rsidR="007A7FA5">
        <w:rPr>
          <w:noProof/>
        </w:rPr>
        <w:fldChar w:fldCharType="end"/>
      </w:r>
      <w:bookmarkEnd w:id="2"/>
      <w:r>
        <w:t xml:space="preserve">: </w:t>
      </w:r>
      <w:r w:rsidRPr="00BF5C49">
        <w:t>Object phrase algorithm</w:t>
      </w:r>
    </w:p>
    <w:p w:rsidR="00FC3F2C" w:rsidRDefault="00FC3F2C" w:rsidP="00FC3F2C">
      <w:pPr>
        <w:ind w:firstLine="720"/>
        <w:jc w:val="both"/>
        <w:rPr>
          <w:lang w:val="id-ID"/>
        </w:rPr>
      </w:pPr>
      <w:r>
        <w:rPr>
          <w:lang w:val="id-ID"/>
        </w:rPr>
        <w:t>We implement a depth-first search on the n-ary parse tree. We search</w:t>
      </w:r>
      <w:r>
        <w:t xml:space="preserve"> the parse tree</w:t>
      </w:r>
      <w:r>
        <w:rPr>
          <w:lang w:val="id-ID"/>
        </w:rPr>
        <w:t xml:space="preserve"> for a noun-verb phrase indicating the subject-predicate </w:t>
      </w:r>
      <w:r>
        <w:t xml:space="preserve">- </w:t>
      </w:r>
      <w:r w:rsidR="005670DD">
        <w:fldChar w:fldCharType="begin"/>
      </w:r>
      <w:r w:rsidR="005670DD">
        <w:instrText xml:space="preserve"> REF _Ref465173201 \h </w:instrText>
      </w:r>
      <w:r w:rsidR="005670DD">
        <w:fldChar w:fldCharType="separate"/>
      </w:r>
      <w:r w:rsidR="00931F55">
        <w:t xml:space="preserve">Figure </w:t>
      </w:r>
      <w:r w:rsidR="00931F55">
        <w:rPr>
          <w:noProof/>
        </w:rPr>
        <w:t>1</w:t>
      </w:r>
      <w:r w:rsidR="005670DD">
        <w:fldChar w:fldCharType="end"/>
      </w:r>
      <w:r>
        <w:rPr>
          <w:lang w:val="id-ID"/>
        </w:rPr>
        <w:t>. The noun phrase is used as the subject in the clause</w:t>
      </w:r>
      <w:r>
        <w:t xml:space="preserve">. </w:t>
      </w:r>
      <w:r>
        <w:rPr>
          <w:lang w:val="id-ID"/>
        </w:rPr>
        <w:t>We look for a verb phrase VP or preposition phrase PP in the siblings. In the case of subsequent conjunctions CC</w:t>
      </w:r>
      <w:r>
        <w:t xml:space="preserve"> and WHNP phrases</w:t>
      </w:r>
      <w:r>
        <w:rPr>
          <w:lang w:val="id-ID"/>
        </w:rPr>
        <w:t xml:space="preserve">, we continue to search the sibling nodes. For all found VP, PP we search for the predicate clause in the sentence. A predicate clause consists of a sequence of verb, adjectives, adverb and modal identifiers. These are appended to a </w:t>
      </w:r>
      <w:r>
        <w:t>string</w:t>
      </w:r>
      <w:r>
        <w:rPr>
          <w:lang w:val="id-ID"/>
        </w:rPr>
        <w:t xml:space="preserve"> of predicates. VP phrases are searched recursively till we find a terminal NP object clause. We represent the SVO in the triples format. We use a training set of 200 phrases from earlier publications on information extraction. These give us a range of parse trees to evaluate the search </w:t>
      </w:r>
      <w:r>
        <w:t xml:space="preserve">on </w:t>
      </w:r>
      <w:r>
        <w:rPr>
          <w:lang w:val="id-ID"/>
        </w:rPr>
        <w:t>and refine.</w:t>
      </w:r>
    </w:p>
    <w:p w:rsidR="007C490C" w:rsidRPr="007C490C" w:rsidRDefault="007C490C" w:rsidP="00E76CD0">
      <w:pPr>
        <w:ind w:firstLine="720"/>
        <w:jc w:val="both"/>
        <w:rPr>
          <w:lang w:val="id-ID"/>
        </w:rPr>
      </w:pPr>
      <w:r w:rsidRPr="007C490C">
        <w:rPr>
          <w:lang w:val="id-ID"/>
        </w:rPr>
        <w:t xml:space="preserve">Earlier work on information extraction was limited to the capabilities of the POS and Chunker tags. Verb phrases were detected using statistical probabilities of frequently occurring patterns in the English language. We implement a rigorous parse tree design which preserves the language </w:t>
      </w:r>
      <w:r w:rsidR="00A2280C">
        <w:rPr>
          <w:lang w:val="id-ID"/>
        </w:rPr>
        <w:t xml:space="preserve">syntax </w:t>
      </w:r>
      <w:r w:rsidRPr="007C490C">
        <w:rPr>
          <w:lang w:val="id-ID"/>
        </w:rPr>
        <w:t>of the text data.</w:t>
      </w:r>
    </w:p>
    <w:p w:rsidR="007C490C" w:rsidRPr="007C490C" w:rsidRDefault="007C490C" w:rsidP="00E76CD0">
      <w:pPr>
        <w:ind w:firstLine="720"/>
        <w:jc w:val="both"/>
        <w:rPr>
          <w:lang w:val="id-ID"/>
        </w:rPr>
      </w:pPr>
      <w:r w:rsidRPr="007C490C">
        <w:rPr>
          <w:lang w:val="id-ID"/>
        </w:rPr>
        <w:t xml:space="preserve">As there is a high availability of computing today in the cloud, we implement the SVO parser as an offline function to process the </w:t>
      </w:r>
      <w:r w:rsidR="00A2280C">
        <w:rPr>
          <w:lang w:val="id-ID"/>
        </w:rPr>
        <w:t xml:space="preserve">syntactic </w:t>
      </w:r>
      <w:r w:rsidRPr="007C490C">
        <w:rPr>
          <w:lang w:val="id-ID"/>
        </w:rPr>
        <w:t xml:space="preserve">tree. We parse all the sentences in the text and generate a parsed output. This is subsequently used to generate </w:t>
      </w:r>
      <w:r w:rsidR="00F72B67">
        <w:t xml:space="preserve">the </w:t>
      </w:r>
      <w:r w:rsidRPr="007C490C">
        <w:rPr>
          <w:lang w:val="id-ID"/>
        </w:rPr>
        <w:t>SVO triples. With the availability of computing we can improve performance of the parser by parallelizing the parsing of input sentences.</w:t>
      </w:r>
    </w:p>
    <w:p w:rsidR="007C490C" w:rsidRPr="007C490C" w:rsidRDefault="007C490C" w:rsidP="00E76CD0">
      <w:pPr>
        <w:ind w:firstLine="720"/>
        <w:jc w:val="both"/>
        <w:rPr>
          <w:lang w:val="id-ID"/>
        </w:rPr>
      </w:pPr>
      <w:r w:rsidRPr="007C490C">
        <w:rPr>
          <w:lang w:val="id-ID"/>
        </w:rPr>
        <w:t>We contrast the SVO triples with past research including OpenIE and ClauseIE. We find that a parser based appr</w:t>
      </w:r>
      <w:r w:rsidR="00706A2F">
        <w:rPr>
          <w:lang w:val="id-ID"/>
        </w:rPr>
        <w:t>oach is able to extract a large</w:t>
      </w:r>
      <w:r w:rsidRPr="007C490C">
        <w:rPr>
          <w:lang w:val="id-ID"/>
        </w:rPr>
        <w:t xml:space="preserve"> number of SVO</w:t>
      </w:r>
      <w:r w:rsidR="00FC3F2C">
        <w:t>’s</w:t>
      </w:r>
      <w:r w:rsidRPr="007C490C">
        <w:rPr>
          <w:lang w:val="id-ID"/>
        </w:rPr>
        <w:t xml:space="preserve"> accurately. Availability of a </w:t>
      </w:r>
      <w:r w:rsidR="00F532A6">
        <w:rPr>
          <w:lang w:val="id-ID"/>
        </w:rPr>
        <w:t xml:space="preserve">syntactic </w:t>
      </w:r>
      <w:r w:rsidRPr="007C490C">
        <w:rPr>
          <w:lang w:val="id-ID"/>
        </w:rPr>
        <w:t xml:space="preserve">parse tree also enables us to extract triples with reduced ambiguity. The obtained triples map exactly to sub-trees in the sentence parse tree and capture all the semantic information – subject predicate. The n-ary parse tree encapsulates the </w:t>
      </w:r>
      <w:r w:rsidR="00F532A6">
        <w:rPr>
          <w:lang w:val="id-ID"/>
        </w:rPr>
        <w:t xml:space="preserve">syntactic </w:t>
      </w:r>
      <w:r w:rsidRPr="007C490C">
        <w:rPr>
          <w:lang w:val="id-ID"/>
        </w:rPr>
        <w:t>structure of the sentence completely.</w:t>
      </w:r>
    </w:p>
    <w:p w:rsidR="007C490C" w:rsidRDefault="007C490C" w:rsidP="00E76CD0">
      <w:pPr>
        <w:ind w:firstLine="720"/>
        <w:jc w:val="both"/>
        <w:rPr>
          <w:lang w:val="id-ID"/>
        </w:rPr>
      </w:pPr>
      <w:r w:rsidRPr="007C490C">
        <w:rPr>
          <w:lang w:val="id-ID"/>
        </w:rPr>
        <w:t>We are able to precisely extract SVO information. In the initial revision of the code we implemented predicate extractions to include the trailing noun phrase. This was updated to resolve the object clause to contain the noun phrase NP and a trailing preposition phrase PP</w:t>
      </w:r>
      <w:r w:rsidR="007E4CD8">
        <w:t xml:space="preserve"> - </w:t>
      </w:r>
      <w:r w:rsidR="007E4CD8">
        <w:fldChar w:fldCharType="begin"/>
      </w:r>
      <w:r w:rsidR="007E4CD8">
        <w:instrText xml:space="preserve"> REF _Ref465173325 \h </w:instrText>
      </w:r>
      <w:r w:rsidR="007E4CD8">
        <w:fldChar w:fldCharType="separate"/>
      </w:r>
      <w:r w:rsidR="00931F55">
        <w:t xml:space="preserve">Figure </w:t>
      </w:r>
      <w:r w:rsidR="00931F55">
        <w:rPr>
          <w:noProof/>
        </w:rPr>
        <w:t>2</w:t>
      </w:r>
      <w:r w:rsidR="007E4CD8">
        <w:fldChar w:fldCharType="end"/>
      </w:r>
      <w:r w:rsidRPr="007C490C">
        <w:rPr>
          <w:lang w:val="id-ID"/>
        </w:rPr>
        <w:t xml:space="preserve">. </w:t>
      </w:r>
      <w:r w:rsidR="002C314A">
        <w:t>W</w:t>
      </w:r>
      <w:r w:rsidR="002C314A" w:rsidRPr="008E5D56">
        <w:rPr>
          <w:lang w:val="id-ID"/>
        </w:rPr>
        <w:t>e use a set of heuristics to</w:t>
      </w:r>
      <w:r w:rsidR="002C314A">
        <w:t xml:space="preserve"> maximize the number of </w:t>
      </w:r>
      <w:r w:rsidR="008E5D56" w:rsidRPr="008E5D56">
        <w:rPr>
          <w:lang w:val="id-ID"/>
        </w:rPr>
        <w:t xml:space="preserve">triples generated for each noun phrase, </w:t>
      </w:r>
      <w:r w:rsidR="008E5D56">
        <w:t>verb</w:t>
      </w:r>
      <w:r w:rsidR="008E5D56" w:rsidRPr="008E5D56">
        <w:rPr>
          <w:lang w:val="id-ID"/>
        </w:rPr>
        <w:t xml:space="preserve"> phrase.</w:t>
      </w:r>
    </w:p>
    <w:p w:rsidR="00017F36" w:rsidRPr="007C490C" w:rsidRDefault="00017F36" w:rsidP="00E76CD0">
      <w:pPr>
        <w:ind w:firstLine="720"/>
        <w:jc w:val="both"/>
        <w:rPr>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lastRenderedPageBreak/>
        <w:t xml:space="preserve">RESULTS </w:t>
      </w:r>
      <w:r w:rsidRPr="003D5B84">
        <w:rPr>
          <w:b/>
          <w:bCs/>
        </w:rPr>
        <w:t>A</w:t>
      </w:r>
      <w:r w:rsidRPr="003D5B84">
        <w:rPr>
          <w:b/>
          <w:bCs/>
          <w:lang w:val="id-ID"/>
        </w:rPr>
        <w:t>ND ANALYSIS</w:t>
      </w:r>
    </w:p>
    <w:p w:rsidR="00FA5415" w:rsidRPr="007E2350" w:rsidRDefault="00017F36" w:rsidP="00010DAF">
      <w:pPr>
        <w:ind w:firstLine="720"/>
        <w:jc w:val="both"/>
      </w:pPr>
      <w:r w:rsidRPr="007C490C">
        <w:rPr>
          <w:lang w:val="id-ID"/>
        </w:rPr>
        <w:t xml:space="preserve">The SVO extractions are coherent as OpenNLP captures the language </w:t>
      </w:r>
      <w:r w:rsidR="00F532A6">
        <w:rPr>
          <w:lang w:val="id-ID"/>
        </w:rPr>
        <w:t xml:space="preserve">syntax </w:t>
      </w:r>
      <w:r w:rsidRPr="007C490C">
        <w:rPr>
          <w:lang w:val="id-ID"/>
        </w:rPr>
        <w:t xml:space="preserve">in the parse tree. We compare the number of extractions with the </w:t>
      </w:r>
      <w:r w:rsidR="007951B5">
        <w:t>ReVerb</w:t>
      </w:r>
      <w:r w:rsidRPr="007C490C">
        <w:rPr>
          <w:lang w:val="id-ID"/>
        </w:rPr>
        <w:t xml:space="preserve"> extractor. We observe a larger number of triples as we are searching for all noun phrases in the object. </w:t>
      </w:r>
      <w:r w:rsidR="00FA5415">
        <w:t>T</w:t>
      </w:r>
      <w:r w:rsidR="00FA5415" w:rsidRPr="00BF5C49">
        <w:t>he NLP parser is able to extract a large number of triples</w:t>
      </w:r>
      <w:r w:rsidR="00FA5415">
        <w:t xml:space="preserve"> matching ReVerb and ClausIE</w:t>
      </w:r>
      <w:r w:rsidR="00FA5415" w:rsidRPr="00BF5C49">
        <w:t>.</w:t>
      </w:r>
    </w:p>
    <w:p w:rsidR="00017F36" w:rsidRPr="007C490C" w:rsidRDefault="00017F36" w:rsidP="00017F36">
      <w:pPr>
        <w:ind w:firstLine="720"/>
        <w:jc w:val="both"/>
        <w:rPr>
          <w:lang w:val="id-ID"/>
        </w:rPr>
      </w:pPr>
    </w:p>
    <w:p w:rsidR="00017F36" w:rsidRPr="007C490C" w:rsidRDefault="00017F36" w:rsidP="00017F36">
      <w:pPr>
        <w:jc w:val="both"/>
        <w:rPr>
          <w:lang w:val="id-ID"/>
        </w:rPr>
      </w:pPr>
      <w:r w:rsidRPr="007C490C">
        <w:rPr>
          <w:lang w:val="id-ID"/>
        </w:rPr>
        <w:t>Example sentence</w:t>
      </w:r>
    </w:p>
    <w:p w:rsidR="00017F36" w:rsidRDefault="00017F36" w:rsidP="00017F36">
      <w:pPr>
        <w:jc w:val="both"/>
      </w:pPr>
      <w:r w:rsidRPr="0067541F">
        <w:t>The principal opposition parties boycotted the polls after accusations of vote rigging, and the only other name on the ballot was a little known challenger from a marginal political party</w:t>
      </w:r>
    </w:p>
    <w:p w:rsidR="00017F36" w:rsidRDefault="00017F36" w:rsidP="00FA5415">
      <w:pPr>
        <w:keepNext/>
      </w:pPr>
    </w:p>
    <w:p w:rsidR="00017F36" w:rsidRDefault="00017F36" w:rsidP="00017F36">
      <w:pPr>
        <w:keepNext/>
        <w:jc w:val="center"/>
      </w:pPr>
      <w:r>
        <w:rPr>
          <w:noProof/>
        </w:rPr>
        <w:drawing>
          <wp:inline distT="0" distB="0" distL="0" distR="0" wp14:anchorId="482FEFBB" wp14:editId="720CBD2F">
            <wp:extent cx="5486400" cy="152502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wmf"/>
                    <pic:cNvPicPr/>
                  </pic:nvPicPr>
                  <pic:blipFill rotWithShape="1">
                    <a:blip r:embed="rId8" cstate="print">
                      <a:extLst>
                        <a:ext uri="{28A0092B-C50C-407E-A947-70E740481C1C}">
                          <a14:useLocalDpi xmlns:a14="http://schemas.microsoft.com/office/drawing/2010/main" val="0"/>
                        </a:ext>
                      </a:extLst>
                    </a:blip>
                    <a:srcRect l="2730" t="16017" r="2458" b="46736"/>
                    <a:stretch/>
                  </pic:blipFill>
                  <pic:spPr bwMode="auto">
                    <a:xfrm>
                      <a:off x="0" y="0"/>
                      <a:ext cx="5486400" cy="1525024"/>
                    </a:xfrm>
                    <a:prstGeom prst="rect">
                      <a:avLst/>
                    </a:prstGeom>
                    <a:ln>
                      <a:noFill/>
                    </a:ln>
                    <a:extLst>
                      <a:ext uri="{53640926-AAD7-44D8-BBD7-CCE9431645EC}">
                        <a14:shadowObscured xmlns:a14="http://schemas.microsoft.com/office/drawing/2010/main"/>
                      </a:ext>
                    </a:extLst>
                  </pic:spPr>
                </pic:pic>
              </a:graphicData>
            </a:graphic>
          </wp:inline>
        </w:drawing>
      </w:r>
    </w:p>
    <w:p w:rsidR="00017F36" w:rsidRPr="007C490C" w:rsidRDefault="00017F36" w:rsidP="00017F36">
      <w:pPr>
        <w:pStyle w:val="Caption"/>
        <w:rPr>
          <w:lang w:val="id-ID"/>
        </w:rPr>
      </w:pPr>
      <w:bookmarkStart w:id="3" w:name="_Ref465242708"/>
      <w:r>
        <w:t xml:space="preserve">Figure </w:t>
      </w:r>
      <w:fldSimple w:instr=" SEQ Figure \* ARABIC ">
        <w:r w:rsidR="00931F55">
          <w:rPr>
            <w:noProof/>
          </w:rPr>
          <w:t>3</w:t>
        </w:r>
      </w:fldSimple>
      <w:bookmarkEnd w:id="3"/>
      <w:r>
        <w:t>: An example sentence parse tree</w:t>
      </w:r>
    </w:p>
    <w:p w:rsidR="00017F36" w:rsidRPr="0067541F" w:rsidRDefault="00017F36" w:rsidP="00017F36">
      <w:r>
        <w:t>(</w:t>
      </w:r>
      <w:r w:rsidRPr="0067541F">
        <w:t>"</w:t>
      </w:r>
      <w:r w:rsidRPr="00852766">
        <w:rPr>
          <w:i/>
        </w:rPr>
        <w:t>The principal opposition parties</w:t>
      </w:r>
      <w:r w:rsidRPr="0067541F">
        <w:t>"</w:t>
      </w:r>
      <w:r>
        <w:t xml:space="preserve">, </w:t>
      </w:r>
      <w:r w:rsidRPr="0067541F">
        <w:t>"</w:t>
      </w:r>
      <w:r w:rsidRPr="00852766">
        <w:rPr>
          <w:i/>
        </w:rPr>
        <w:t>boycotted</w:t>
      </w:r>
      <w:r w:rsidRPr="0067541F">
        <w:t>"</w:t>
      </w:r>
      <w:r>
        <w:t xml:space="preserve">, </w:t>
      </w:r>
      <w:r w:rsidRPr="0067541F">
        <w:t>"</w:t>
      </w:r>
      <w:r w:rsidRPr="00852766">
        <w:rPr>
          <w:i/>
        </w:rPr>
        <w:t>the polls</w:t>
      </w:r>
      <w:r w:rsidRPr="0067541F">
        <w:t>"</w:t>
      </w:r>
      <w:r>
        <w:t>)</w:t>
      </w:r>
    </w:p>
    <w:p w:rsidR="00017F36" w:rsidRPr="0067541F" w:rsidRDefault="00017F36" w:rsidP="00017F36">
      <w:r>
        <w:t>(</w:t>
      </w:r>
      <w:r w:rsidRPr="0067541F">
        <w:t>"</w:t>
      </w:r>
      <w:r w:rsidRPr="00852766">
        <w:rPr>
          <w:i/>
        </w:rPr>
        <w:t>The principal opposition parties</w:t>
      </w:r>
      <w:r w:rsidRPr="0067541F">
        <w:t>"</w:t>
      </w:r>
      <w:r>
        <w:t xml:space="preserve">, </w:t>
      </w:r>
      <w:r w:rsidRPr="0067541F">
        <w:t>"</w:t>
      </w:r>
      <w:r w:rsidRPr="00852766">
        <w:rPr>
          <w:i/>
        </w:rPr>
        <w:t>boycotted</w:t>
      </w:r>
      <w:r w:rsidRPr="0067541F">
        <w:t>"</w:t>
      </w:r>
      <w:r>
        <w:t xml:space="preserve">, </w:t>
      </w:r>
      <w:r w:rsidRPr="0067541F">
        <w:t>"</w:t>
      </w:r>
      <w:r w:rsidRPr="00852766">
        <w:rPr>
          <w:i/>
        </w:rPr>
        <w:t>the polls after accusations</w:t>
      </w:r>
      <w:r w:rsidRPr="0067541F">
        <w:t>"</w:t>
      </w:r>
      <w:r>
        <w:t>)</w:t>
      </w:r>
    </w:p>
    <w:p w:rsidR="00017F36" w:rsidRPr="0067541F" w:rsidRDefault="00017F36" w:rsidP="00017F36">
      <w:r>
        <w:t>(</w:t>
      </w:r>
      <w:r w:rsidRPr="0067541F">
        <w:t>"</w:t>
      </w:r>
      <w:r w:rsidRPr="00852766">
        <w:rPr>
          <w:i/>
        </w:rPr>
        <w:t>The principal opposition parties</w:t>
      </w:r>
      <w:r w:rsidRPr="0067541F">
        <w:t>"</w:t>
      </w:r>
      <w:r>
        <w:t xml:space="preserve">, </w:t>
      </w:r>
      <w:r w:rsidRPr="0067541F">
        <w:t>"</w:t>
      </w:r>
      <w:r w:rsidRPr="00852766">
        <w:rPr>
          <w:i/>
        </w:rPr>
        <w:t>boycotted</w:t>
      </w:r>
      <w:r w:rsidRPr="0067541F">
        <w:t>"</w:t>
      </w:r>
      <w:r>
        <w:t xml:space="preserve">, </w:t>
      </w:r>
      <w:r w:rsidRPr="0067541F">
        <w:t>"</w:t>
      </w:r>
      <w:r w:rsidRPr="00852766">
        <w:rPr>
          <w:i/>
        </w:rPr>
        <w:t>the polls after accusations of vote rigging</w:t>
      </w:r>
      <w:r w:rsidRPr="0067541F">
        <w:t>"</w:t>
      </w:r>
      <w:r>
        <w:t>)</w:t>
      </w:r>
    </w:p>
    <w:p w:rsidR="00017F36" w:rsidRPr="0067541F" w:rsidRDefault="00017F36" w:rsidP="00017F36">
      <w:r>
        <w:t>(</w:t>
      </w:r>
      <w:r w:rsidRPr="0067541F">
        <w:t>"</w:t>
      </w:r>
      <w:r w:rsidRPr="00852766">
        <w:rPr>
          <w:i/>
        </w:rPr>
        <w:t>the only other name on the ballot</w:t>
      </w:r>
      <w:r w:rsidRPr="0067541F">
        <w:t>"</w:t>
      </w:r>
      <w:r>
        <w:t xml:space="preserve">, </w:t>
      </w:r>
      <w:r w:rsidRPr="0067541F">
        <w:t>"</w:t>
      </w:r>
      <w:r w:rsidRPr="00852766">
        <w:rPr>
          <w:i/>
        </w:rPr>
        <w:t>was</w:t>
      </w:r>
      <w:r w:rsidRPr="0067541F">
        <w:t>"</w:t>
      </w:r>
      <w:r>
        <w:t xml:space="preserve">, </w:t>
      </w:r>
      <w:r w:rsidRPr="0067541F">
        <w:t>"</w:t>
      </w:r>
      <w:r w:rsidRPr="00852766">
        <w:rPr>
          <w:i/>
        </w:rPr>
        <w:t>a little known challenger</w:t>
      </w:r>
      <w:r w:rsidRPr="0067541F">
        <w:t>"</w:t>
      </w:r>
      <w:r>
        <w:t>)</w:t>
      </w:r>
    </w:p>
    <w:p w:rsidR="00017F36" w:rsidRDefault="00017F36" w:rsidP="00017F36">
      <w:r>
        <w:t>(</w:t>
      </w:r>
      <w:r w:rsidRPr="0067541F">
        <w:t>"</w:t>
      </w:r>
      <w:r w:rsidRPr="00852766">
        <w:rPr>
          <w:i/>
        </w:rPr>
        <w:t>the only other name on the ballot</w:t>
      </w:r>
      <w:r w:rsidRPr="0067541F">
        <w:t>"</w:t>
      </w:r>
      <w:r>
        <w:t xml:space="preserve">, </w:t>
      </w:r>
      <w:r w:rsidRPr="0067541F">
        <w:t>"</w:t>
      </w:r>
      <w:r w:rsidRPr="00852766">
        <w:rPr>
          <w:i/>
        </w:rPr>
        <w:t>was</w:t>
      </w:r>
      <w:r w:rsidRPr="0067541F">
        <w:t>"</w:t>
      </w:r>
      <w:r>
        <w:t xml:space="preserve">, </w:t>
      </w:r>
      <w:r w:rsidRPr="0067541F">
        <w:t>"</w:t>
      </w:r>
      <w:r w:rsidRPr="00852766">
        <w:rPr>
          <w:i/>
        </w:rPr>
        <w:t>a little known challenger from a marginal political party</w:t>
      </w:r>
      <w:r w:rsidRPr="0067541F">
        <w:t>"</w:t>
      </w:r>
      <w:r>
        <w:t>)</w:t>
      </w:r>
    </w:p>
    <w:p w:rsidR="00017F36" w:rsidRPr="003D5B84" w:rsidRDefault="00017F36" w:rsidP="00017F36">
      <w:pPr>
        <w:rPr>
          <w:b/>
          <w:bCs/>
        </w:rPr>
      </w:pPr>
    </w:p>
    <w:p w:rsidR="00B21E65" w:rsidRPr="00B21E65" w:rsidRDefault="00BB668E" w:rsidP="00E76CD0">
      <w:pPr>
        <w:ind w:firstLine="720"/>
        <w:jc w:val="both"/>
      </w:pPr>
      <w:r>
        <w:t>The above extractions are labelled correctly in the ReVerb dataset and contain some redundant extractions</w:t>
      </w:r>
      <w:r w:rsidR="00875294">
        <w:t xml:space="preserve">. </w:t>
      </w:r>
      <w:r w:rsidR="00B21E65" w:rsidRPr="00B21E65">
        <w:t>We evaluated the parser</w:t>
      </w:r>
      <w:r w:rsidR="000F09AE">
        <w:t xml:space="preserve"> extraction on the ClueWeb12</w:t>
      </w:r>
      <w:r w:rsidR="00B21E65" w:rsidRPr="00B21E65">
        <w:t xml:space="preserve"> dataset and were able to extract </w:t>
      </w:r>
      <w:r w:rsidR="00F532A6">
        <w:t xml:space="preserve">more than 50,000 </w:t>
      </w:r>
      <w:r w:rsidR="00B21E65" w:rsidRPr="00B21E65">
        <w:t xml:space="preserve">triples. We found that the parser was able to perform on par with </w:t>
      </w:r>
      <w:r w:rsidR="007951B5">
        <w:t>ReVerb</w:t>
      </w:r>
      <w:r w:rsidR="00B21E65" w:rsidRPr="00B21E65">
        <w:t xml:space="preserve"> and ClausIE. This was achieved using the </w:t>
      </w:r>
      <w:r w:rsidR="00F532A6">
        <w:t>sy</w:t>
      </w:r>
      <w:r w:rsidR="00627D35">
        <w:t>n</w:t>
      </w:r>
      <w:r w:rsidR="00F532A6">
        <w:t xml:space="preserve">tactic </w:t>
      </w:r>
      <w:r w:rsidR="00B21E65" w:rsidRPr="00B21E65">
        <w:t>functionality in the parse tree</w:t>
      </w:r>
      <w:r w:rsidR="00356CE5">
        <w:t xml:space="preserve"> - </w:t>
      </w:r>
      <w:r w:rsidR="00356CE5">
        <w:fldChar w:fldCharType="begin"/>
      </w:r>
      <w:r w:rsidR="00356CE5">
        <w:instrText xml:space="preserve"> REF _Ref465242708 \h </w:instrText>
      </w:r>
      <w:r w:rsidR="00356CE5">
        <w:fldChar w:fldCharType="separate"/>
      </w:r>
      <w:r w:rsidR="00931F55">
        <w:t xml:space="preserve">Figure </w:t>
      </w:r>
      <w:r w:rsidR="00931F55">
        <w:rPr>
          <w:noProof/>
        </w:rPr>
        <w:t>3</w:t>
      </w:r>
      <w:r w:rsidR="00356CE5">
        <w:fldChar w:fldCharType="end"/>
      </w:r>
      <w:r w:rsidR="00B21E65" w:rsidRPr="00B21E65">
        <w:t xml:space="preserve">. </w:t>
      </w:r>
      <w:r w:rsidR="00F532A6">
        <w:t xml:space="preserve">It demonstrates the ability of a parser based approach in extracting high quality triples.  </w:t>
      </w:r>
    </w:p>
    <w:p w:rsidR="00B21E65" w:rsidRPr="00B21E65" w:rsidRDefault="00B21E65" w:rsidP="00E76CD0">
      <w:pPr>
        <w:ind w:firstLine="720"/>
        <w:jc w:val="both"/>
      </w:pPr>
      <w:r w:rsidRPr="00B21E65">
        <w:t>We verified the extractions for a sample set of sentences in the OpenIE and ClausIE publications. These were used to ensure precision in the parser extractions. We additionally ran the parser on the ClueWeb data and compared the number of extractions with the alternative approaches.</w:t>
      </w:r>
      <w:r w:rsidR="00E85B53">
        <w:t xml:space="preserve"> </w:t>
      </w:r>
      <w:r w:rsidRPr="00B21E65">
        <w:t>We measured the distribution of the noun and verb sub-tree</w:t>
      </w:r>
      <w:r w:rsidR="008E5D56">
        <w:t>s</w:t>
      </w:r>
      <w:r w:rsidRPr="00B21E65">
        <w:t xml:space="preserve"> in the sentence</w:t>
      </w:r>
      <w:r w:rsidR="003043FA">
        <w:t xml:space="preserve"> text</w:t>
      </w:r>
      <w:r w:rsidR="008A34C2">
        <w:t xml:space="preserve"> - </w:t>
      </w:r>
      <w:r w:rsidR="00B20DB1">
        <w:fldChar w:fldCharType="begin"/>
      </w:r>
      <w:r w:rsidR="00B20DB1">
        <w:instrText xml:space="preserve"> REF _Ref465932134 \h </w:instrText>
      </w:r>
      <w:r w:rsidR="00B20DB1">
        <w:fldChar w:fldCharType="separate"/>
      </w:r>
      <w:r w:rsidR="00931F55">
        <w:t xml:space="preserve">Table </w:t>
      </w:r>
      <w:r w:rsidR="00931F55">
        <w:rPr>
          <w:noProof/>
        </w:rPr>
        <w:t>1</w:t>
      </w:r>
      <w:r w:rsidR="00B20DB1">
        <w:fldChar w:fldCharType="end"/>
      </w:r>
      <w:r w:rsidRPr="00B21E65">
        <w:t>. We found that 10% of the phrases were prepositional.</w:t>
      </w:r>
      <w:r w:rsidR="00E85B53">
        <w:t xml:space="preserve"> </w:t>
      </w:r>
      <w:r w:rsidR="00E85B53" w:rsidRPr="00B21E65">
        <w:t>The density of the noun and verb phrases are in agreement with the English context free grammar (CFG).</w:t>
      </w:r>
    </w:p>
    <w:p w:rsidR="00B21E65" w:rsidRDefault="00B21E65" w:rsidP="00B21E65">
      <w:pPr>
        <w:jc w:val="both"/>
      </w:pPr>
    </w:p>
    <w:p w:rsidR="008A34C2" w:rsidRDefault="008A34C2" w:rsidP="008A34C2">
      <w:pPr>
        <w:pStyle w:val="Caption"/>
      </w:pPr>
      <w:bookmarkStart w:id="4" w:name="_Ref465932134"/>
      <w:r>
        <w:t xml:space="preserve">Table </w:t>
      </w:r>
      <w:fldSimple w:instr=" SEQ Table \* ARABIC ">
        <w:r w:rsidR="00931F55">
          <w:rPr>
            <w:noProof/>
          </w:rPr>
          <w:t>1</w:t>
        </w:r>
      </w:fldSimple>
      <w:bookmarkEnd w:id="4"/>
      <w:r>
        <w:t>: Phrase distribution</w:t>
      </w:r>
    </w:p>
    <w:tbl>
      <w:tblPr>
        <w:tblW w:w="5000" w:type="pct"/>
        <w:jc w:val="center"/>
        <w:tblLook w:val="04A0" w:firstRow="1" w:lastRow="0" w:firstColumn="1" w:lastColumn="0" w:noHBand="0" w:noVBand="1"/>
      </w:tblPr>
      <w:tblGrid>
        <w:gridCol w:w="3243"/>
        <w:gridCol w:w="2494"/>
        <w:gridCol w:w="3267"/>
      </w:tblGrid>
      <w:tr w:rsidR="00270AC7" w:rsidRPr="00BF5C49" w:rsidTr="008A34C2">
        <w:trPr>
          <w:jc w:val="center"/>
        </w:trPr>
        <w:tc>
          <w:tcPr>
            <w:tcW w:w="1801" w:type="pct"/>
            <w:shd w:val="clear" w:color="auto" w:fill="auto"/>
          </w:tcPr>
          <w:tbl>
            <w:tblPr>
              <w:tblW w:w="0" w:type="auto"/>
              <w:jc w:val="center"/>
              <w:tblLook w:val="04A0" w:firstRow="1" w:lastRow="0" w:firstColumn="1" w:lastColumn="0" w:noHBand="0" w:noVBand="1"/>
            </w:tblPr>
            <w:tblGrid>
              <w:gridCol w:w="421"/>
              <w:gridCol w:w="919"/>
              <w:gridCol w:w="892"/>
            </w:tblGrid>
            <w:tr w:rsidR="00796739" w:rsidRPr="003F2582" w:rsidTr="009C2E8D">
              <w:trPr>
                <w:jc w:val="center"/>
              </w:trPr>
              <w:tc>
                <w:tcPr>
                  <w:tcW w:w="0" w:type="auto"/>
                  <w:gridSpan w:val="2"/>
                  <w:tcBorders>
                    <w:top w:val="single" w:sz="4" w:space="0" w:color="auto"/>
                    <w:bottom w:val="single" w:sz="4" w:space="0" w:color="auto"/>
                  </w:tcBorders>
                  <w:shd w:val="clear" w:color="auto" w:fill="auto"/>
                  <w:noWrap/>
                  <w:vAlign w:val="bottom"/>
                </w:tcPr>
                <w:p w:rsidR="00796739" w:rsidRPr="00796739" w:rsidRDefault="00796739" w:rsidP="00796739">
                  <w:pPr>
                    <w:jc w:val="both"/>
                    <w:rPr>
                      <w:color w:val="000000"/>
                      <w:sz w:val="16"/>
                      <w:szCs w:val="16"/>
                    </w:rPr>
                  </w:pPr>
                  <w:r w:rsidRPr="00796739">
                    <w:rPr>
                      <w:color w:val="000000"/>
                      <w:sz w:val="16"/>
                      <w:szCs w:val="16"/>
                    </w:rPr>
                    <w:t>Noun</w:t>
                  </w:r>
                </w:p>
              </w:tc>
              <w:tc>
                <w:tcPr>
                  <w:tcW w:w="0" w:type="auto"/>
                  <w:tcBorders>
                    <w:top w:val="single" w:sz="4" w:space="0" w:color="auto"/>
                    <w:bottom w:val="single" w:sz="4" w:space="0" w:color="auto"/>
                  </w:tcBorders>
                  <w:shd w:val="clear" w:color="auto" w:fill="auto"/>
                  <w:vAlign w:val="bottom"/>
                </w:tcPr>
                <w:p w:rsidR="00796739" w:rsidRPr="003F2582" w:rsidRDefault="00796739" w:rsidP="00BF1AC8">
                  <w:pPr>
                    <w:jc w:val="right"/>
                    <w:rPr>
                      <w:color w:val="000000"/>
                      <w:sz w:val="16"/>
                      <w:szCs w:val="16"/>
                    </w:rPr>
                  </w:pPr>
                  <w:r w:rsidRPr="003F2582">
                    <w:rPr>
                      <w:color w:val="000000"/>
                      <w:sz w:val="16"/>
                      <w:szCs w:val="16"/>
                    </w:rPr>
                    <w:t>Frequency</w:t>
                  </w:r>
                </w:p>
              </w:tc>
            </w:tr>
            <w:tr w:rsidR="00270AC7" w:rsidRPr="003F2582" w:rsidTr="00433645">
              <w:trPr>
                <w:jc w:val="center"/>
              </w:trPr>
              <w:tc>
                <w:tcPr>
                  <w:tcW w:w="0" w:type="auto"/>
                  <w:tcBorders>
                    <w:top w:val="single" w:sz="4" w:space="0" w:color="auto"/>
                  </w:tcBorders>
                  <w:shd w:val="clear" w:color="auto" w:fill="auto"/>
                  <w:noWrap/>
                  <w:vAlign w:val="bottom"/>
                </w:tcPr>
                <w:p w:rsidR="00270AC7" w:rsidRPr="003F2582" w:rsidRDefault="00270AC7" w:rsidP="00BF1AC8">
                  <w:pPr>
                    <w:rPr>
                      <w:color w:val="000000"/>
                      <w:sz w:val="16"/>
                      <w:szCs w:val="16"/>
                    </w:rPr>
                  </w:pPr>
                  <w:r w:rsidRPr="003F2582">
                    <w:rPr>
                      <w:color w:val="000000"/>
                      <w:sz w:val="16"/>
                      <w:szCs w:val="16"/>
                    </w:rPr>
                    <w:t>NP</w:t>
                  </w:r>
                </w:p>
              </w:tc>
              <w:tc>
                <w:tcPr>
                  <w:tcW w:w="0" w:type="auto"/>
                  <w:tcBorders>
                    <w:top w:val="single" w:sz="4" w:space="0" w:color="auto"/>
                  </w:tcBorders>
                  <w:shd w:val="clear" w:color="auto" w:fill="auto"/>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NN</w:t>
                  </w:r>
                </w:p>
              </w:tc>
              <w:tc>
                <w:tcPr>
                  <w:tcW w:w="0" w:type="auto"/>
                  <w:tcBorders>
                    <w:top w:val="single" w:sz="4" w:space="0" w:color="auto"/>
                  </w:tcBorders>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14%</w:t>
                  </w:r>
                </w:p>
              </w:tc>
            </w:tr>
            <w:tr w:rsidR="00270AC7" w:rsidRPr="003F2582" w:rsidTr="00433645">
              <w:trPr>
                <w:jc w:val="center"/>
              </w:trPr>
              <w:tc>
                <w:tcPr>
                  <w:tcW w:w="0" w:type="auto"/>
                  <w:shd w:val="clear" w:color="auto" w:fill="auto"/>
                  <w:noWrap/>
                  <w:vAlign w:val="bottom"/>
                </w:tcPr>
                <w:p w:rsidR="00270AC7" w:rsidRPr="003F2582" w:rsidRDefault="00270AC7" w:rsidP="00BF1AC8">
                  <w:pPr>
                    <w:rPr>
                      <w:color w:val="000000"/>
                      <w:sz w:val="16"/>
                      <w:szCs w:val="16"/>
                    </w:rPr>
                  </w:pPr>
                  <w:r w:rsidRPr="003F2582">
                    <w:rPr>
                      <w:color w:val="000000"/>
                      <w:sz w:val="16"/>
                      <w:szCs w:val="16"/>
                    </w:rPr>
                    <w:t>NP</w:t>
                  </w:r>
                </w:p>
              </w:tc>
              <w:tc>
                <w:tcPr>
                  <w:tcW w:w="0" w:type="auto"/>
                  <w:shd w:val="clear" w:color="auto" w:fill="auto"/>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NP PP</w:t>
                  </w:r>
                </w:p>
              </w:tc>
              <w:tc>
                <w:tcPr>
                  <w:tcW w:w="0" w:type="auto"/>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12%</w:t>
                  </w:r>
                </w:p>
              </w:tc>
            </w:tr>
            <w:tr w:rsidR="00270AC7" w:rsidRPr="003F2582" w:rsidTr="00433645">
              <w:trPr>
                <w:jc w:val="center"/>
              </w:trPr>
              <w:tc>
                <w:tcPr>
                  <w:tcW w:w="0" w:type="auto"/>
                  <w:shd w:val="clear" w:color="auto" w:fill="auto"/>
                  <w:noWrap/>
                  <w:vAlign w:val="bottom"/>
                </w:tcPr>
                <w:p w:rsidR="00270AC7" w:rsidRPr="003F2582" w:rsidRDefault="00270AC7" w:rsidP="00BF1AC8">
                  <w:pPr>
                    <w:rPr>
                      <w:color w:val="000000"/>
                      <w:sz w:val="16"/>
                      <w:szCs w:val="16"/>
                    </w:rPr>
                  </w:pPr>
                  <w:r w:rsidRPr="003F2582">
                    <w:rPr>
                      <w:color w:val="000000"/>
                      <w:sz w:val="16"/>
                      <w:szCs w:val="16"/>
                    </w:rPr>
                    <w:t>NP</w:t>
                  </w:r>
                </w:p>
              </w:tc>
              <w:tc>
                <w:tcPr>
                  <w:tcW w:w="0" w:type="auto"/>
                  <w:shd w:val="clear" w:color="auto" w:fill="auto"/>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DT NN</w:t>
                  </w:r>
                </w:p>
              </w:tc>
              <w:tc>
                <w:tcPr>
                  <w:tcW w:w="0" w:type="auto"/>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12%</w:t>
                  </w:r>
                </w:p>
              </w:tc>
            </w:tr>
            <w:tr w:rsidR="00270AC7" w:rsidRPr="003F2582" w:rsidTr="00433645">
              <w:trPr>
                <w:jc w:val="center"/>
              </w:trPr>
              <w:tc>
                <w:tcPr>
                  <w:tcW w:w="0" w:type="auto"/>
                  <w:tcBorders>
                    <w:bottom w:val="single" w:sz="4" w:space="0" w:color="auto"/>
                  </w:tcBorders>
                  <w:shd w:val="clear" w:color="auto" w:fill="auto"/>
                  <w:noWrap/>
                  <w:vAlign w:val="bottom"/>
                </w:tcPr>
                <w:p w:rsidR="00270AC7" w:rsidRPr="003F2582" w:rsidRDefault="00270AC7" w:rsidP="00BF1AC8">
                  <w:pPr>
                    <w:rPr>
                      <w:color w:val="000000"/>
                      <w:sz w:val="16"/>
                      <w:szCs w:val="16"/>
                    </w:rPr>
                  </w:pPr>
                  <w:r w:rsidRPr="003F2582">
                    <w:rPr>
                      <w:color w:val="000000"/>
                      <w:sz w:val="16"/>
                      <w:szCs w:val="16"/>
                    </w:rPr>
                    <w:t>NP</w:t>
                  </w:r>
                </w:p>
              </w:tc>
              <w:tc>
                <w:tcPr>
                  <w:tcW w:w="0" w:type="auto"/>
                  <w:tcBorders>
                    <w:bottom w:val="single" w:sz="4" w:space="0" w:color="auto"/>
                  </w:tcBorders>
                  <w:shd w:val="clear" w:color="auto" w:fill="auto"/>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NN NN</w:t>
                  </w:r>
                </w:p>
              </w:tc>
              <w:tc>
                <w:tcPr>
                  <w:tcW w:w="0" w:type="auto"/>
                  <w:tcBorders>
                    <w:bottom w:val="single" w:sz="4" w:space="0" w:color="auto"/>
                  </w:tcBorders>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6%</w:t>
                  </w:r>
                </w:p>
              </w:tc>
            </w:tr>
          </w:tbl>
          <w:p w:rsidR="00270AC7" w:rsidRPr="00BF5C49" w:rsidRDefault="00270AC7" w:rsidP="00BF1AC8">
            <w:pPr>
              <w:jc w:val="both"/>
            </w:pPr>
          </w:p>
        </w:tc>
        <w:tc>
          <w:tcPr>
            <w:tcW w:w="1385" w:type="pct"/>
            <w:shd w:val="clear" w:color="auto" w:fill="auto"/>
          </w:tcPr>
          <w:tbl>
            <w:tblPr>
              <w:tblW w:w="0" w:type="auto"/>
              <w:jc w:val="center"/>
              <w:tblLook w:val="04A0" w:firstRow="1" w:lastRow="0" w:firstColumn="1" w:lastColumn="0" w:noHBand="0" w:noVBand="1"/>
            </w:tblPr>
            <w:tblGrid>
              <w:gridCol w:w="421"/>
              <w:gridCol w:w="883"/>
              <w:gridCol w:w="892"/>
            </w:tblGrid>
            <w:tr w:rsidR="00796739" w:rsidRPr="003F2582" w:rsidTr="00BC52E7">
              <w:trPr>
                <w:jc w:val="center"/>
              </w:trPr>
              <w:tc>
                <w:tcPr>
                  <w:tcW w:w="0" w:type="auto"/>
                  <w:gridSpan w:val="2"/>
                  <w:tcBorders>
                    <w:top w:val="single" w:sz="4" w:space="0" w:color="auto"/>
                    <w:bottom w:val="single" w:sz="4" w:space="0" w:color="auto"/>
                  </w:tcBorders>
                  <w:shd w:val="clear" w:color="auto" w:fill="auto"/>
                  <w:noWrap/>
                  <w:vAlign w:val="bottom"/>
                </w:tcPr>
                <w:p w:rsidR="00796739" w:rsidRPr="00871786" w:rsidRDefault="00796739" w:rsidP="00BF1AC8">
                  <w:pPr>
                    <w:pStyle w:val="ListParagraph"/>
                    <w:spacing w:after="0" w:line="240" w:lineRule="auto"/>
                    <w:ind w:left="0"/>
                    <w:rPr>
                      <w:rFonts w:ascii="Times New Roman" w:hAnsi="Times New Roman"/>
                      <w:sz w:val="16"/>
                      <w:szCs w:val="16"/>
                    </w:rPr>
                  </w:pPr>
                  <w:r w:rsidRPr="00871786">
                    <w:rPr>
                      <w:rFonts w:ascii="Times New Roman" w:hAnsi="Times New Roman"/>
                      <w:color w:val="000000"/>
                      <w:sz w:val="16"/>
                      <w:szCs w:val="16"/>
                    </w:rPr>
                    <w:t>Verb</w:t>
                  </w:r>
                </w:p>
              </w:tc>
              <w:tc>
                <w:tcPr>
                  <w:tcW w:w="0" w:type="auto"/>
                  <w:tcBorders>
                    <w:top w:val="single" w:sz="4" w:space="0" w:color="auto"/>
                    <w:bottom w:val="single" w:sz="4" w:space="0" w:color="auto"/>
                  </w:tcBorders>
                  <w:shd w:val="clear" w:color="auto" w:fill="auto"/>
                  <w:vAlign w:val="bottom"/>
                </w:tcPr>
                <w:p w:rsidR="00796739" w:rsidRPr="003F2582" w:rsidRDefault="00796739" w:rsidP="00BF1AC8">
                  <w:pPr>
                    <w:jc w:val="right"/>
                    <w:rPr>
                      <w:color w:val="000000"/>
                      <w:sz w:val="16"/>
                      <w:szCs w:val="16"/>
                    </w:rPr>
                  </w:pPr>
                  <w:r w:rsidRPr="003F2582">
                    <w:rPr>
                      <w:color w:val="000000"/>
                      <w:sz w:val="16"/>
                      <w:szCs w:val="16"/>
                    </w:rPr>
                    <w:t>Frequency</w:t>
                  </w:r>
                </w:p>
              </w:tc>
            </w:tr>
            <w:tr w:rsidR="00270AC7" w:rsidRPr="003F2582" w:rsidTr="00433645">
              <w:trPr>
                <w:jc w:val="center"/>
              </w:trPr>
              <w:tc>
                <w:tcPr>
                  <w:tcW w:w="0" w:type="auto"/>
                  <w:tcBorders>
                    <w:top w:val="single" w:sz="4" w:space="0" w:color="auto"/>
                  </w:tcBorders>
                  <w:shd w:val="clear" w:color="auto" w:fill="auto"/>
                  <w:noWrap/>
                  <w:vAlign w:val="bottom"/>
                </w:tcPr>
                <w:p w:rsidR="00270AC7" w:rsidRPr="003F2582" w:rsidRDefault="00270AC7" w:rsidP="00BF1AC8">
                  <w:pPr>
                    <w:rPr>
                      <w:color w:val="000000"/>
                      <w:sz w:val="16"/>
                      <w:szCs w:val="16"/>
                    </w:rPr>
                  </w:pPr>
                  <w:r w:rsidRPr="003F2582">
                    <w:rPr>
                      <w:color w:val="000000"/>
                      <w:sz w:val="16"/>
                      <w:szCs w:val="16"/>
                    </w:rPr>
                    <w:t>VP</w:t>
                  </w:r>
                </w:p>
              </w:tc>
              <w:tc>
                <w:tcPr>
                  <w:tcW w:w="0" w:type="auto"/>
                  <w:tcBorders>
                    <w:top w:val="single" w:sz="4" w:space="0" w:color="auto"/>
                  </w:tcBorders>
                  <w:shd w:val="clear" w:color="auto" w:fill="auto"/>
                  <w:noWrap/>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VB NP</w:t>
                  </w:r>
                </w:p>
              </w:tc>
              <w:tc>
                <w:tcPr>
                  <w:tcW w:w="0" w:type="auto"/>
                  <w:tcBorders>
                    <w:top w:val="single" w:sz="4" w:space="0" w:color="auto"/>
                  </w:tcBorders>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16%</w:t>
                  </w:r>
                </w:p>
              </w:tc>
            </w:tr>
            <w:tr w:rsidR="00270AC7" w:rsidRPr="003F2582" w:rsidTr="00433645">
              <w:trPr>
                <w:jc w:val="center"/>
              </w:trPr>
              <w:tc>
                <w:tcPr>
                  <w:tcW w:w="0" w:type="auto"/>
                  <w:shd w:val="clear" w:color="auto" w:fill="auto"/>
                  <w:noWrap/>
                  <w:vAlign w:val="bottom"/>
                </w:tcPr>
                <w:p w:rsidR="00270AC7" w:rsidRPr="003F2582" w:rsidRDefault="00270AC7" w:rsidP="00BF1AC8">
                  <w:pPr>
                    <w:rPr>
                      <w:color w:val="000000"/>
                      <w:sz w:val="16"/>
                      <w:szCs w:val="16"/>
                    </w:rPr>
                  </w:pPr>
                  <w:r w:rsidRPr="003F2582">
                    <w:rPr>
                      <w:color w:val="000000"/>
                      <w:sz w:val="16"/>
                      <w:szCs w:val="16"/>
                    </w:rPr>
                    <w:t>VP</w:t>
                  </w:r>
                </w:p>
              </w:tc>
              <w:tc>
                <w:tcPr>
                  <w:tcW w:w="0" w:type="auto"/>
                  <w:shd w:val="clear" w:color="auto" w:fill="auto"/>
                  <w:noWrap/>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VB VP</w:t>
                  </w:r>
                </w:p>
              </w:tc>
              <w:tc>
                <w:tcPr>
                  <w:tcW w:w="0" w:type="auto"/>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10%</w:t>
                  </w:r>
                </w:p>
              </w:tc>
            </w:tr>
            <w:tr w:rsidR="00270AC7" w:rsidRPr="003F2582" w:rsidTr="00433645">
              <w:trPr>
                <w:jc w:val="center"/>
              </w:trPr>
              <w:tc>
                <w:tcPr>
                  <w:tcW w:w="0" w:type="auto"/>
                  <w:shd w:val="clear" w:color="auto" w:fill="auto"/>
                  <w:noWrap/>
                  <w:vAlign w:val="bottom"/>
                </w:tcPr>
                <w:p w:rsidR="00270AC7" w:rsidRPr="003F2582" w:rsidRDefault="00270AC7" w:rsidP="00BF1AC8">
                  <w:pPr>
                    <w:rPr>
                      <w:color w:val="000000"/>
                      <w:sz w:val="16"/>
                      <w:szCs w:val="16"/>
                    </w:rPr>
                  </w:pPr>
                  <w:r w:rsidRPr="003F2582">
                    <w:rPr>
                      <w:color w:val="000000"/>
                      <w:sz w:val="16"/>
                      <w:szCs w:val="16"/>
                    </w:rPr>
                    <w:t>VP</w:t>
                  </w:r>
                </w:p>
              </w:tc>
              <w:tc>
                <w:tcPr>
                  <w:tcW w:w="0" w:type="auto"/>
                  <w:shd w:val="clear" w:color="auto" w:fill="auto"/>
                  <w:noWrap/>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TO VP</w:t>
                  </w:r>
                </w:p>
              </w:tc>
              <w:tc>
                <w:tcPr>
                  <w:tcW w:w="0" w:type="auto"/>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9%</w:t>
                  </w:r>
                </w:p>
              </w:tc>
            </w:tr>
            <w:tr w:rsidR="00270AC7" w:rsidRPr="003F2582" w:rsidTr="00433645">
              <w:trPr>
                <w:jc w:val="center"/>
              </w:trPr>
              <w:tc>
                <w:tcPr>
                  <w:tcW w:w="0" w:type="auto"/>
                  <w:shd w:val="clear" w:color="auto" w:fill="auto"/>
                  <w:noWrap/>
                  <w:vAlign w:val="bottom"/>
                </w:tcPr>
                <w:p w:rsidR="00270AC7" w:rsidRPr="003F2582" w:rsidRDefault="00270AC7" w:rsidP="00BF1AC8">
                  <w:pPr>
                    <w:rPr>
                      <w:color w:val="000000"/>
                      <w:sz w:val="16"/>
                      <w:szCs w:val="16"/>
                    </w:rPr>
                  </w:pPr>
                  <w:r w:rsidRPr="003F2582">
                    <w:rPr>
                      <w:color w:val="000000"/>
                      <w:sz w:val="16"/>
                      <w:szCs w:val="16"/>
                    </w:rPr>
                    <w:t>VP</w:t>
                  </w:r>
                </w:p>
              </w:tc>
              <w:tc>
                <w:tcPr>
                  <w:tcW w:w="0" w:type="auto"/>
                  <w:shd w:val="clear" w:color="auto" w:fill="auto"/>
                  <w:noWrap/>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VB PP</w:t>
                  </w:r>
                </w:p>
              </w:tc>
              <w:tc>
                <w:tcPr>
                  <w:tcW w:w="0" w:type="auto"/>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8%</w:t>
                  </w:r>
                </w:p>
              </w:tc>
            </w:tr>
            <w:tr w:rsidR="00270AC7" w:rsidRPr="003F2582" w:rsidTr="00433645">
              <w:trPr>
                <w:jc w:val="center"/>
              </w:trPr>
              <w:tc>
                <w:tcPr>
                  <w:tcW w:w="0" w:type="auto"/>
                  <w:tcBorders>
                    <w:bottom w:val="single" w:sz="4" w:space="0" w:color="auto"/>
                  </w:tcBorders>
                  <w:shd w:val="clear" w:color="auto" w:fill="auto"/>
                  <w:noWrap/>
                  <w:vAlign w:val="bottom"/>
                </w:tcPr>
                <w:p w:rsidR="00270AC7" w:rsidRPr="003F2582" w:rsidRDefault="00270AC7" w:rsidP="00BF1AC8">
                  <w:pPr>
                    <w:rPr>
                      <w:color w:val="000000"/>
                      <w:sz w:val="16"/>
                      <w:szCs w:val="16"/>
                    </w:rPr>
                  </w:pPr>
                  <w:r w:rsidRPr="003F2582">
                    <w:rPr>
                      <w:color w:val="000000"/>
                      <w:sz w:val="16"/>
                      <w:szCs w:val="16"/>
                    </w:rPr>
                    <w:t>VP</w:t>
                  </w:r>
                </w:p>
              </w:tc>
              <w:tc>
                <w:tcPr>
                  <w:tcW w:w="0" w:type="auto"/>
                  <w:tcBorders>
                    <w:bottom w:val="single" w:sz="4" w:space="0" w:color="auto"/>
                  </w:tcBorders>
                  <w:shd w:val="clear" w:color="auto" w:fill="auto"/>
                  <w:noWrap/>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VB </w:t>
                  </w:r>
                </w:p>
              </w:tc>
              <w:tc>
                <w:tcPr>
                  <w:tcW w:w="0" w:type="auto"/>
                  <w:tcBorders>
                    <w:bottom w:val="single" w:sz="4" w:space="0" w:color="auto"/>
                  </w:tcBorders>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6%</w:t>
                  </w:r>
                </w:p>
              </w:tc>
            </w:tr>
          </w:tbl>
          <w:p w:rsidR="00270AC7" w:rsidRPr="00BF5C49" w:rsidRDefault="00270AC7" w:rsidP="00BF1AC8">
            <w:pPr>
              <w:jc w:val="both"/>
            </w:pPr>
          </w:p>
        </w:tc>
        <w:tc>
          <w:tcPr>
            <w:tcW w:w="0" w:type="auto"/>
          </w:tcPr>
          <w:tbl>
            <w:tblPr>
              <w:tblW w:w="0" w:type="auto"/>
              <w:jc w:val="center"/>
              <w:tblLook w:val="04A0" w:firstRow="1" w:lastRow="0" w:firstColumn="1" w:lastColumn="0" w:noHBand="0" w:noVBand="1"/>
            </w:tblPr>
            <w:tblGrid>
              <w:gridCol w:w="394"/>
              <w:gridCol w:w="874"/>
              <w:gridCol w:w="892"/>
            </w:tblGrid>
            <w:tr w:rsidR="00796739" w:rsidRPr="003F2582" w:rsidTr="003737DA">
              <w:trPr>
                <w:jc w:val="center"/>
              </w:trPr>
              <w:tc>
                <w:tcPr>
                  <w:tcW w:w="0" w:type="auto"/>
                  <w:gridSpan w:val="2"/>
                  <w:tcBorders>
                    <w:top w:val="single" w:sz="4" w:space="0" w:color="auto"/>
                    <w:bottom w:val="single" w:sz="4" w:space="0" w:color="auto"/>
                  </w:tcBorders>
                  <w:shd w:val="clear" w:color="auto" w:fill="auto"/>
                  <w:noWrap/>
                  <w:vAlign w:val="bottom"/>
                </w:tcPr>
                <w:p w:rsidR="00796739" w:rsidRPr="00871786" w:rsidRDefault="00796739" w:rsidP="00BF1AC8">
                  <w:pPr>
                    <w:pStyle w:val="ListParagraph"/>
                    <w:spacing w:after="0" w:line="240" w:lineRule="auto"/>
                    <w:ind w:left="0"/>
                    <w:rPr>
                      <w:rFonts w:ascii="Times New Roman" w:hAnsi="Times New Roman"/>
                      <w:sz w:val="16"/>
                      <w:szCs w:val="16"/>
                    </w:rPr>
                  </w:pPr>
                  <w:r w:rsidRPr="00871786">
                    <w:rPr>
                      <w:rFonts w:ascii="Times New Roman" w:hAnsi="Times New Roman"/>
                      <w:color w:val="000000"/>
                      <w:sz w:val="16"/>
                      <w:szCs w:val="16"/>
                    </w:rPr>
                    <w:t>Preposition</w:t>
                  </w:r>
                </w:p>
              </w:tc>
              <w:tc>
                <w:tcPr>
                  <w:tcW w:w="0" w:type="auto"/>
                  <w:tcBorders>
                    <w:top w:val="single" w:sz="4" w:space="0" w:color="auto"/>
                    <w:bottom w:val="single" w:sz="4" w:space="0" w:color="auto"/>
                  </w:tcBorders>
                  <w:shd w:val="clear" w:color="auto" w:fill="auto"/>
                  <w:vAlign w:val="bottom"/>
                </w:tcPr>
                <w:p w:rsidR="00796739" w:rsidRPr="003F2582" w:rsidRDefault="00796739" w:rsidP="00BF1AC8">
                  <w:pPr>
                    <w:jc w:val="right"/>
                    <w:rPr>
                      <w:color w:val="000000"/>
                      <w:sz w:val="16"/>
                      <w:szCs w:val="16"/>
                    </w:rPr>
                  </w:pPr>
                  <w:r w:rsidRPr="003F2582">
                    <w:rPr>
                      <w:color w:val="000000"/>
                      <w:sz w:val="16"/>
                      <w:szCs w:val="16"/>
                    </w:rPr>
                    <w:t>Frequency</w:t>
                  </w:r>
                </w:p>
              </w:tc>
            </w:tr>
            <w:tr w:rsidR="00270AC7" w:rsidRPr="003F2582" w:rsidTr="00433645">
              <w:trPr>
                <w:jc w:val="center"/>
              </w:trPr>
              <w:tc>
                <w:tcPr>
                  <w:tcW w:w="0" w:type="auto"/>
                  <w:shd w:val="clear" w:color="auto" w:fill="auto"/>
                  <w:noWrap/>
                  <w:vAlign w:val="bottom"/>
                </w:tcPr>
                <w:p w:rsidR="00270AC7" w:rsidRPr="003F2582" w:rsidRDefault="00270AC7" w:rsidP="00BF1AC8">
                  <w:pPr>
                    <w:rPr>
                      <w:color w:val="000000"/>
                      <w:sz w:val="16"/>
                      <w:szCs w:val="16"/>
                    </w:rPr>
                  </w:pPr>
                  <w:r w:rsidRPr="003F2582">
                    <w:rPr>
                      <w:color w:val="000000"/>
                      <w:sz w:val="16"/>
                      <w:szCs w:val="16"/>
                    </w:rPr>
                    <w:t>PP</w:t>
                  </w:r>
                </w:p>
              </w:tc>
              <w:tc>
                <w:tcPr>
                  <w:tcW w:w="0" w:type="auto"/>
                  <w:shd w:val="clear" w:color="auto" w:fill="auto"/>
                  <w:noWrap/>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IN NP</w:t>
                  </w:r>
                </w:p>
              </w:tc>
              <w:tc>
                <w:tcPr>
                  <w:tcW w:w="0" w:type="auto"/>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81%</w:t>
                  </w:r>
                </w:p>
              </w:tc>
            </w:tr>
            <w:tr w:rsidR="00270AC7" w:rsidRPr="003F2582" w:rsidTr="00433645">
              <w:trPr>
                <w:jc w:val="center"/>
              </w:trPr>
              <w:tc>
                <w:tcPr>
                  <w:tcW w:w="0" w:type="auto"/>
                  <w:tcBorders>
                    <w:bottom w:val="single" w:sz="4" w:space="0" w:color="auto"/>
                  </w:tcBorders>
                  <w:shd w:val="clear" w:color="auto" w:fill="auto"/>
                  <w:noWrap/>
                  <w:vAlign w:val="bottom"/>
                </w:tcPr>
                <w:p w:rsidR="00270AC7" w:rsidRPr="003F2582" w:rsidRDefault="00270AC7" w:rsidP="00BF1AC8">
                  <w:pPr>
                    <w:rPr>
                      <w:color w:val="000000"/>
                      <w:sz w:val="16"/>
                      <w:szCs w:val="16"/>
                    </w:rPr>
                  </w:pPr>
                  <w:r w:rsidRPr="003F2582">
                    <w:rPr>
                      <w:color w:val="000000"/>
                      <w:sz w:val="16"/>
                      <w:szCs w:val="16"/>
                    </w:rPr>
                    <w:t>PP</w:t>
                  </w:r>
                </w:p>
              </w:tc>
              <w:tc>
                <w:tcPr>
                  <w:tcW w:w="0" w:type="auto"/>
                  <w:tcBorders>
                    <w:bottom w:val="single" w:sz="4" w:space="0" w:color="auto"/>
                  </w:tcBorders>
                  <w:shd w:val="clear" w:color="auto" w:fill="auto"/>
                  <w:noWrap/>
                  <w:vAlign w:val="bottom"/>
                </w:tcPr>
                <w:p w:rsidR="00270AC7" w:rsidRPr="003F2582" w:rsidRDefault="00270AC7" w:rsidP="00BF1AC8">
                  <w:pPr>
                    <w:pStyle w:val="ListParagraph"/>
                    <w:spacing w:after="0" w:line="240" w:lineRule="auto"/>
                    <w:ind w:left="0"/>
                    <w:rPr>
                      <w:rFonts w:ascii="Times New Roman" w:hAnsi="Times New Roman"/>
                      <w:color w:val="000000"/>
                      <w:sz w:val="16"/>
                      <w:szCs w:val="16"/>
                    </w:rPr>
                  </w:pPr>
                  <w:r w:rsidRPr="003F2582">
                    <w:rPr>
                      <w:rFonts w:ascii="Times New Roman" w:hAnsi="Times New Roman"/>
                      <w:sz w:val="16"/>
                      <w:szCs w:val="16"/>
                    </w:rPr>
                    <w:t xml:space="preserve">→ </w:t>
                  </w:r>
                  <w:r w:rsidRPr="003F2582">
                    <w:rPr>
                      <w:rFonts w:ascii="Times New Roman" w:hAnsi="Times New Roman"/>
                      <w:color w:val="000000"/>
                      <w:sz w:val="16"/>
                      <w:szCs w:val="16"/>
                    </w:rPr>
                    <w:t>TO NP</w:t>
                  </w:r>
                </w:p>
              </w:tc>
              <w:tc>
                <w:tcPr>
                  <w:tcW w:w="0" w:type="auto"/>
                  <w:tcBorders>
                    <w:bottom w:val="single" w:sz="4" w:space="0" w:color="auto"/>
                  </w:tcBorders>
                  <w:shd w:val="clear" w:color="auto" w:fill="auto"/>
                  <w:vAlign w:val="bottom"/>
                </w:tcPr>
                <w:p w:rsidR="00270AC7" w:rsidRPr="003F2582" w:rsidRDefault="00270AC7" w:rsidP="00BF1AC8">
                  <w:pPr>
                    <w:jc w:val="right"/>
                    <w:rPr>
                      <w:color w:val="000000"/>
                      <w:sz w:val="16"/>
                      <w:szCs w:val="16"/>
                    </w:rPr>
                  </w:pPr>
                  <w:r w:rsidRPr="003F2582">
                    <w:rPr>
                      <w:color w:val="000000"/>
                      <w:sz w:val="16"/>
                      <w:szCs w:val="16"/>
                    </w:rPr>
                    <w:t>9%</w:t>
                  </w:r>
                </w:p>
              </w:tc>
            </w:tr>
          </w:tbl>
          <w:p w:rsidR="00270AC7" w:rsidRPr="00BF5C49" w:rsidRDefault="00270AC7" w:rsidP="00BF1AC8">
            <w:pPr>
              <w:jc w:val="both"/>
            </w:pPr>
          </w:p>
        </w:tc>
      </w:tr>
    </w:tbl>
    <w:p w:rsidR="008A34C2" w:rsidRDefault="008A34C2" w:rsidP="00E76CD0">
      <w:pPr>
        <w:ind w:firstLine="720"/>
        <w:jc w:val="both"/>
      </w:pPr>
    </w:p>
    <w:p w:rsidR="0019415D" w:rsidRDefault="00F532A6" w:rsidP="00E76CD0">
      <w:pPr>
        <w:ind w:firstLine="720"/>
        <w:jc w:val="both"/>
      </w:pPr>
      <w:r>
        <w:t>Earlier works like OpenIE and</w:t>
      </w:r>
      <w:r w:rsidR="00B21E65" w:rsidRPr="00B21E65">
        <w:t xml:space="preserve"> </w:t>
      </w:r>
      <w:r w:rsidR="007951B5">
        <w:t>ReVerb</w:t>
      </w:r>
      <w:r w:rsidR="00B21E65" w:rsidRPr="00B21E65">
        <w:t xml:space="preserve"> have looked at the extraction of subject-verb-object</w:t>
      </w:r>
      <w:r w:rsidR="00377348">
        <w:t xml:space="preserve"> (SVO)</w:t>
      </w:r>
      <w:r w:rsidR="00B21E65" w:rsidRPr="00B21E65">
        <w:t xml:space="preserve"> triples. They were however based primarily on the availability of POS and chunker data. </w:t>
      </w:r>
      <w:r>
        <w:t>Structure of the verb and noun phrases were determined using statistical distribution of the phrases in text data. ClausIE used a dependency parser in resolving the SVO relations.</w:t>
      </w:r>
      <w:r w:rsidRPr="00B21E65">
        <w:t xml:space="preserve"> </w:t>
      </w:r>
    </w:p>
    <w:p w:rsidR="00B21E65" w:rsidRPr="00B21E65" w:rsidRDefault="00B21E65" w:rsidP="00E76CD0">
      <w:pPr>
        <w:ind w:firstLine="720"/>
        <w:jc w:val="both"/>
      </w:pPr>
      <w:r w:rsidRPr="00B21E65">
        <w:t xml:space="preserve">Projects like DBpedia </w:t>
      </w:r>
      <w:r w:rsidR="0019415D">
        <w:fldChar w:fldCharType="begin"/>
      </w:r>
      <w:r w:rsidR="0019415D">
        <w:instrText xml:space="preserve"> REF _Ref464297282 \r \h </w:instrText>
      </w:r>
      <w:r w:rsidR="00E76CD0">
        <w:instrText xml:space="preserve"> \* MERGEFORMAT </w:instrText>
      </w:r>
      <w:r w:rsidR="0019415D">
        <w:fldChar w:fldCharType="separate"/>
      </w:r>
      <w:r w:rsidR="00931F55">
        <w:t>[5]</w:t>
      </w:r>
      <w:r w:rsidR="0019415D">
        <w:fldChar w:fldCharType="end"/>
      </w:r>
      <w:r w:rsidR="0019415D">
        <w:t xml:space="preserve"> </w:t>
      </w:r>
      <w:r w:rsidRPr="00B21E65">
        <w:t xml:space="preserve">were designed to extract structured data in the information box and map it to an ontology. </w:t>
      </w:r>
      <w:r w:rsidR="0019415D">
        <w:t>Tgrep2</w:t>
      </w:r>
      <w:r w:rsidR="00534FFA">
        <w:t xml:space="preserve"> </w:t>
      </w:r>
      <w:r w:rsidR="00534FFA">
        <w:fldChar w:fldCharType="begin"/>
      </w:r>
      <w:r w:rsidR="00534FFA">
        <w:instrText xml:space="preserve"> REF _Ref466619057 \r \h </w:instrText>
      </w:r>
      <w:r w:rsidR="00534FFA">
        <w:fldChar w:fldCharType="separate"/>
      </w:r>
      <w:r w:rsidR="00931F55">
        <w:t>[6]</w:t>
      </w:r>
      <w:r w:rsidR="00534FFA">
        <w:fldChar w:fldCharType="end"/>
      </w:r>
      <w:r w:rsidRPr="00B21E65">
        <w:t xml:space="preserve"> enable us to extract and parse a tree without explicitly coding the rules. A set of regular expressions are used to extract matching sub-trees.</w:t>
      </w:r>
    </w:p>
    <w:p w:rsidR="007121B6" w:rsidRPr="00B21E65" w:rsidRDefault="007121B6" w:rsidP="00E76CD0">
      <w:pPr>
        <w:ind w:firstLine="720"/>
        <w:jc w:val="both"/>
      </w:pPr>
    </w:p>
    <w:p w:rsidR="007704AD" w:rsidRDefault="003F07A9" w:rsidP="003F07A9">
      <w:pPr>
        <w:keepNext/>
        <w:jc w:val="center"/>
      </w:pPr>
      <w:r>
        <w:rPr>
          <w:noProof/>
        </w:rPr>
        <w:lastRenderedPageBreak/>
        <w:drawing>
          <wp:inline distT="0" distB="0" distL="0" distR="0" wp14:anchorId="6E7A25F4" wp14:editId="5BCCA3FA">
            <wp:extent cx="4572000" cy="2743200"/>
            <wp:effectExtent l="0" t="0" r="0" b="0"/>
            <wp:docPr id="2" name="Chart 2">
              <a:extLst xmlns:a="http://schemas.openxmlformats.org/drawingml/2006/main">
                <a:ext uri="{FF2B5EF4-FFF2-40B4-BE49-F238E27FC236}">
                  <a16:creationId xmlns:a16="http://schemas.microsoft.com/office/drawing/2014/main" id="{5F9D9190-1A41-42F3-813B-FD66470B9BD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21E65" w:rsidRPr="00B21E65" w:rsidRDefault="00E76CD0" w:rsidP="00E76CD0">
      <w:pPr>
        <w:pStyle w:val="Caption"/>
        <w:rPr>
          <w:noProof/>
        </w:rPr>
      </w:pPr>
      <w:bookmarkStart w:id="5" w:name="_Ref465242606"/>
      <w:bookmarkStart w:id="6" w:name="_Ref465242601"/>
      <w:r>
        <w:t xml:space="preserve">Figure </w:t>
      </w:r>
      <w:r w:rsidR="007A7FA5">
        <w:fldChar w:fldCharType="begin"/>
      </w:r>
      <w:r w:rsidR="007A7FA5">
        <w:instrText xml:space="preserve"> SEQ Figure \* ARABIC </w:instrText>
      </w:r>
      <w:r w:rsidR="007A7FA5">
        <w:fldChar w:fldCharType="separate"/>
      </w:r>
      <w:r w:rsidR="00931F55">
        <w:rPr>
          <w:noProof/>
        </w:rPr>
        <w:t>4</w:t>
      </w:r>
      <w:r w:rsidR="007A7FA5">
        <w:rPr>
          <w:noProof/>
        </w:rPr>
        <w:fldChar w:fldCharType="end"/>
      </w:r>
      <w:bookmarkEnd w:id="5"/>
      <w:r>
        <w:t xml:space="preserve">: </w:t>
      </w:r>
      <w:r w:rsidR="001168CA">
        <w:t>N</w:t>
      </w:r>
      <w:r w:rsidR="000C32F4">
        <w:t>umber of</w:t>
      </w:r>
      <w:r w:rsidR="001168CA">
        <w:t xml:space="preserve"> correct</w:t>
      </w:r>
      <w:r w:rsidR="003D22E7">
        <w:t xml:space="preserve"> non-redundant</w:t>
      </w:r>
      <w:r w:rsidR="000C32F4">
        <w:t xml:space="preserve"> e</w:t>
      </w:r>
      <w:r>
        <w:t>xtraction</w:t>
      </w:r>
      <w:r w:rsidR="000C32F4">
        <w:t>s</w:t>
      </w:r>
      <w:bookmarkEnd w:id="6"/>
    </w:p>
    <w:p w:rsidR="00B21E65" w:rsidRPr="00B21E65" w:rsidRDefault="00B21E65" w:rsidP="00E76CD0">
      <w:pPr>
        <w:ind w:firstLine="720"/>
        <w:jc w:val="both"/>
      </w:pPr>
      <w:r w:rsidRPr="00B21E65">
        <w:t xml:space="preserve">We evaluated a number of extractions on the </w:t>
      </w:r>
      <w:r w:rsidR="007951B5">
        <w:t>ReVerb</w:t>
      </w:r>
      <w:r w:rsidRPr="00B21E65">
        <w:t xml:space="preserve">, Wikipedia and NYT dataset. We obtained the sample dataset from the ClausIE sources. We </w:t>
      </w:r>
      <w:r w:rsidR="00F27A0C">
        <w:t>were</w:t>
      </w:r>
      <w:r w:rsidRPr="00B21E65">
        <w:t xml:space="preserve"> able to extract </w:t>
      </w:r>
      <w:r w:rsidR="008B1F83">
        <w:t xml:space="preserve">more than </w:t>
      </w:r>
      <w:r w:rsidR="009C297B">
        <w:t>20</w:t>
      </w:r>
      <w:r w:rsidRPr="00B21E65">
        <w:t>00 SVO</w:t>
      </w:r>
      <w:r w:rsidR="007121B6">
        <w:t xml:space="preserve"> in the dataset with </w:t>
      </w:r>
      <w:r w:rsidR="008B1F83">
        <w:t>10</w:t>
      </w:r>
      <w:r w:rsidRPr="00B21E65">
        <w:t xml:space="preserve">00 matching the ClausIE extractions. </w:t>
      </w:r>
    </w:p>
    <w:p w:rsidR="00B21E65" w:rsidRDefault="00B21E65" w:rsidP="00FA5415">
      <w:pPr>
        <w:ind w:firstLine="720"/>
        <w:jc w:val="both"/>
      </w:pPr>
      <w:r w:rsidRPr="00B21E65">
        <w:t xml:space="preserve">As all the extracted results are semantically accurate, the precision of the results is </w:t>
      </w:r>
      <w:r w:rsidR="00DE2E71">
        <w:t>~</w:t>
      </w:r>
      <w:r w:rsidR="00044761">
        <w:t>0.9</w:t>
      </w:r>
      <w:r w:rsidRPr="00B21E65">
        <w:t xml:space="preserve">. This value is independent of the dataset and is derived from the extraction grammar rules. The extractions are based on a rule based system and capture the </w:t>
      </w:r>
      <w:r w:rsidR="00F27A0C">
        <w:t xml:space="preserve">syntax </w:t>
      </w:r>
      <w:r w:rsidRPr="00B21E65">
        <w:t xml:space="preserve">of the English language. </w:t>
      </w:r>
      <w:r w:rsidR="00FA5415" w:rsidRPr="007C490C">
        <w:rPr>
          <w:lang w:val="id-ID"/>
        </w:rPr>
        <w:t>Some of the SVO outputs are incorrect due to the ambiguities in the language parse tree including conjunctions in noun phrases.</w:t>
      </w:r>
      <w:r w:rsidR="00FA5415">
        <w:t xml:space="preserve"> </w:t>
      </w:r>
      <w:r w:rsidRPr="00B21E65">
        <w:t>We verified the extracted triples to measure the recall of the data. The recall value is a function of the grammar. We can refine the rules to find additional triples in the data. This would increase the recall on the extracted values. We measured an average recall value of 60% on the t</w:t>
      </w:r>
      <w:r w:rsidR="00E724FC">
        <w:t>riples</w:t>
      </w:r>
      <w:r w:rsidR="00180A01">
        <w:t xml:space="preserve"> - </w:t>
      </w:r>
      <w:r w:rsidR="00180A01">
        <w:fldChar w:fldCharType="begin"/>
      </w:r>
      <w:r w:rsidR="00180A01">
        <w:instrText xml:space="preserve"> REF _Ref465242673 \h </w:instrText>
      </w:r>
      <w:r w:rsidR="00180A01">
        <w:fldChar w:fldCharType="separate"/>
      </w:r>
      <w:r w:rsidR="00931F55">
        <w:t xml:space="preserve">Table </w:t>
      </w:r>
      <w:r w:rsidR="00931F55">
        <w:rPr>
          <w:noProof/>
        </w:rPr>
        <w:t>2</w:t>
      </w:r>
      <w:r w:rsidR="00180A01">
        <w:fldChar w:fldCharType="end"/>
      </w:r>
      <w:r w:rsidR="00E724FC">
        <w:t>. We used the extractions-</w:t>
      </w:r>
      <w:r w:rsidRPr="00B21E65">
        <w:t>all</w:t>
      </w:r>
      <w:r w:rsidR="00E724FC">
        <w:t>-</w:t>
      </w:r>
      <w:r w:rsidRPr="00B21E65">
        <w:t xml:space="preserve">labeled as a baseline for our computation. These include all the extractions from </w:t>
      </w:r>
      <w:r w:rsidR="007951B5">
        <w:t>ReVerb</w:t>
      </w:r>
      <w:r w:rsidRPr="00B21E65">
        <w:t>, ClausIE and other OIE utilities.</w:t>
      </w:r>
    </w:p>
    <w:p w:rsidR="00656A92" w:rsidRPr="00FA5415" w:rsidRDefault="00656A92" w:rsidP="00FA5415">
      <w:pPr>
        <w:ind w:firstLine="720"/>
        <w:jc w:val="both"/>
        <w:rPr>
          <w:lang w:val="id-ID"/>
        </w:rPr>
      </w:pPr>
      <w:r>
        <w:t>We estimated a precision of 0.8 for the parser extractions. We found that the parser was able to extract 2-2.5 times the cor</w:t>
      </w:r>
      <w:r w:rsidR="00FB3977">
        <w:t>r</w:t>
      </w:r>
      <w:r w:rsidR="00113F10">
        <w:t>ect extractions of ReVerb and 80</w:t>
      </w:r>
      <w:r>
        <w:t xml:space="preserve">% of the </w:t>
      </w:r>
      <w:r w:rsidR="00386881">
        <w:t xml:space="preserve">correct </w:t>
      </w:r>
      <w:r>
        <w:t xml:space="preserve">non-redundant ClausIE extractions - </w:t>
      </w:r>
      <w:r>
        <w:fldChar w:fldCharType="begin"/>
      </w:r>
      <w:r>
        <w:instrText xml:space="preserve"> REF _Ref465242606 \h </w:instrText>
      </w:r>
      <w:r>
        <w:fldChar w:fldCharType="separate"/>
      </w:r>
      <w:r w:rsidR="00931F55">
        <w:t xml:space="preserve">Figure </w:t>
      </w:r>
      <w:r w:rsidR="00931F55">
        <w:rPr>
          <w:noProof/>
        </w:rPr>
        <w:t>4</w:t>
      </w:r>
      <w:r>
        <w:fldChar w:fldCharType="end"/>
      </w:r>
      <w:r>
        <w:t>.</w:t>
      </w:r>
    </w:p>
    <w:p w:rsidR="002622CD" w:rsidRDefault="002622CD" w:rsidP="00904D6D">
      <w:pPr>
        <w:rPr>
          <w:b/>
          <w:bCs/>
          <w:lang w:val="id-ID"/>
        </w:rPr>
      </w:pPr>
    </w:p>
    <w:p w:rsidR="00912312" w:rsidRDefault="00912312" w:rsidP="00912312">
      <w:pPr>
        <w:pStyle w:val="Caption"/>
        <w:keepNext/>
      </w:pPr>
      <w:bookmarkStart w:id="7" w:name="_Ref465242673"/>
      <w:r>
        <w:t xml:space="preserve">Table </w:t>
      </w:r>
      <w:r w:rsidR="007A7FA5">
        <w:fldChar w:fldCharType="begin"/>
      </w:r>
      <w:r w:rsidR="007A7FA5">
        <w:instrText xml:space="preserve"> SEQ Table \* ARABIC </w:instrText>
      </w:r>
      <w:r w:rsidR="007A7FA5">
        <w:fldChar w:fldCharType="separate"/>
      </w:r>
      <w:r w:rsidR="00931F55">
        <w:rPr>
          <w:noProof/>
        </w:rPr>
        <w:t>2</w:t>
      </w:r>
      <w:r w:rsidR="007A7FA5">
        <w:rPr>
          <w:noProof/>
        </w:rPr>
        <w:fldChar w:fldCharType="end"/>
      </w:r>
      <w:bookmarkEnd w:id="7"/>
      <w:r>
        <w:t>: Precision and recall values for various datasets</w:t>
      </w:r>
    </w:p>
    <w:tbl>
      <w:tblPr>
        <w:tblW w:w="0" w:type="auto"/>
        <w:jc w:val="center"/>
        <w:tblLook w:val="04A0" w:firstRow="1" w:lastRow="0" w:firstColumn="1" w:lastColumn="0" w:noHBand="0" w:noVBand="1"/>
      </w:tblPr>
      <w:tblGrid>
        <w:gridCol w:w="883"/>
        <w:gridCol w:w="812"/>
        <w:gridCol w:w="625"/>
      </w:tblGrid>
      <w:tr w:rsidR="003815BD" w:rsidRPr="00FD7EB0" w:rsidTr="00BF1AC8">
        <w:trPr>
          <w:jc w:val="center"/>
        </w:trPr>
        <w:tc>
          <w:tcPr>
            <w:tcW w:w="0" w:type="auto"/>
            <w:tcBorders>
              <w:top w:val="single" w:sz="4" w:space="0" w:color="auto"/>
              <w:bottom w:val="single" w:sz="4" w:space="0" w:color="auto"/>
            </w:tcBorders>
            <w:shd w:val="clear" w:color="auto" w:fill="auto"/>
          </w:tcPr>
          <w:p w:rsidR="003815BD" w:rsidRPr="00FD7EB0" w:rsidRDefault="003815BD" w:rsidP="00BF1AC8">
            <w:pPr>
              <w:jc w:val="both"/>
              <w:rPr>
                <w:sz w:val="16"/>
                <w:szCs w:val="16"/>
              </w:rPr>
            </w:pPr>
          </w:p>
        </w:tc>
        <w:tc>
          <w:tcPr>
            <w:tcW w:w="0" w:type="auto"/>
            <w:tcBorders>
              <w:top w:val="single" w:sz="4" w:space="0" w:color="auto"/>
              <w:bottom w:val="single" w:sz="4" w:space="0" w:color="auto"/>
            </w:tcBorders>
            <w:shd w:val="clear" w:color="auto" w:fill="auto"/>
          </w:tcPr>
          <w:p w:rsidR="003815BD" w:rsidRPr="00FD7EB0" w:rsidRDefault="003815BD" w:rsidP="00BF1AC8">
            <w:pPr>
              <w:jc w:val="both"/>
              <w:rPr>
                <w:sz w:val="16"/>
                <w:szCs w:val="16"/>
              </w:rPr>
            </w:pPr>
            <w:r w:rsidRPr="00FD7EB0">
              <w:rPr>
                <w:sz w:val="16"/>
                <w:szCs w:val="16"/>
              </w:rPr>
              <w:t>Precision</w:t>
            </w:r>
          </w:p>
        </w:tc>
        <w:tc>
          <w:tcPr>
            <w:tcW w:w="0" w:type="auto"/>
            <w:tcBorders>
              <w:top w:val="single" w:sz="4" w:space="0" w:color="auto"/>
              <w:bottom w:val="single" w:sz="4" w:space="0" w:color="auto"/>
            </w:tcBorders>
            <w:shd w:val="clear" w:color="auto" w:fill="auto"/>
          </w:tcPr>
          <w:p w:rsidR="003815BD" w:rsidRPr="00FD7EB0" w:rsidRDefault="003815BD" w:rsidP="00BF1AC8">
            <w:pPr>
              <w:jc w:val="both"/>
              <w:rPr>
                <w:sz w:val="16"/>
                <w:szCs w:val="16"/>
              </w:rPr>
            </w:pPr>
            <w:r w:rsidRPr="00FD7EB0">
              <w:rPr>
                <w:sz w:val="16"/>
                <w:szCs w:val="16"/>
              </w:rPr>
              <w:t>Recall</w:t>
            </w:r>
          </w:p>
        </w:tc>
      </w:tr>
      <w:tr w:rsidR="003815BD" w:rsidRPr="00FD7EB0" w:rsidTr="00BF1AC8">
        <w:trPr>
          <w:jc w:val="center"/>
        </w:trPr>
        <w:tc>
          <w:tcPr>
            <w:tcW w:w="0" w:type="auto"/>
            <w:tcBorders>
              <w:top w:val="single" w:sz="4" w:space="0" w:color="auto"/>
            </w:tcBorders>
            <w:shd w:val="clear" w:color="auto" w:fill="auto"/>
          </w:tcPr>
          <w:p w:rsidR="003815BD" w:rsidRPr="00FD7EB0" w:rsidRDefault="003815BD" w:rsidP="00BF1AC8">
            <w:pPr>
              <w:jc w:val="both"/>
              <w:rPr>
                <w:sz w:val="16"/>
                <w:szCs w:val="16"/>
              </w:rPr>
            </w:pPr>
            <w:r w:rsidRPr="00FD7EB0">
              <w:rPr>
                <w:sz w:val="16"/>
                <w:szCs w:val="16"/>
              </w:rPr>
              <w:t xml:space="preserve">NYT  </w:t>
            </w:r>
          </w:p>
        </w:tc>
        <w:tc>
          <w:tcPr>
            <w:tcW w:w="0" w:type="auto"/>
            <w:tcBorders>
              <w:top w:val="single" w:sz="4" w:space="0" w:color="auto"/>
            </w:tcBorders>
            <w:shd w:val="clear" w:color="auto" w:fill="auto"/>
          </w:tcPr>
          <w:p w:rsidR="003815BD" w:rsidRPr="00FD7EB0" w:rsidRDefault="00EC38C1" w:rsidP="00BF1AC8">
            <w:pPr>
              <w:jc w:val="both"/>
              <w:rPr>
                <w:sz w:val="16"/>
                <w:szCs w:val="16"/>
              </w:rPr>
            </w:pPr>
            <w:r w:rsidRPr="00FD7EB0">
              <w:rPr>
                <w:sz w:val="16"/>
                <w:szCs w:val="16"/>
              </w:rPr>
              <w:t>0.</w:t>
            </w:r>
            <w:r w:rsidR="00656A92" w:rsidRPr="00FD7EB0">
              <w:rPr>
                <w:sz w:val="16"/>
                <w:szCs w:val="16"/>
              </w:rPr>
              <w:t>8</w:t>
            </w:r>
          </w:p>
        </w:tc>
        <w:tc>
          <w:tcPr>
            <w:tcW w:w="0" w:type="auto"/>
            <w:tcBorders>
              <w:top w:val="single" w:sz="4" w:space="0" w:color="auto"/>
            </w:tcBorders>
            <w:shd w:val="clear" w:color="auto" w:fill="auto"/>
          </w:tcPr>
          <w:p w:rsidR="003815BD" w:rsidRPr="00FD7EB0" w:rsidRDefault="003815BD" w:rsidP="00BF1AC8">
            <w:pPr>
              <w:jc w:val="both"/>
              <w:rPr>
                <w:sz w:val="16"/>
                <w:szCs w:val="16"/>
              </w:rPr>
            </w:pPr>
            <w:r w:rsidRPr="00FD7EB0">
              <w:rPr>
                <w:sz w:val="16"/>
                <w:szCs w:val="16"/>
              </w:rPr>
              <w:t>0.64</w:t>
            </w:r>
          </w:p>
        </w:tc>
      </w:tr>
      <w:tr w:rsidR="003815BD" w:rsidRPr="00FD7EB0" w:rsidTr="00BF1AC8">
        <w:trPr>
          <w:jc w:val="center"/>
        </w:trPr>
        <w:tc>
          <w:tcPr>
            <w:tcW w:w="0" w:type="auto"/>
            <w:shd w:val="clear" w:color="auto" w:fill="auto"/>
          </w:tcPr>
          <w:p w:rsidR="003815BD" w:rsidRPr="00FD7EB0" w:rsidRDefault="003815BD" w:rsidP="00BF1AC8">
            <w:pPr>
              <w:jc w:val="both"/>
              <w:rPr>
                <w:sz w:val="16"/>
                <w:szCs w:val="16"/>
              </w:rPr>
            </w:pPr>
            <w:r w:rsidRPr="00FD7EB0">
              <w:rPr>
                <w:sz w:val="16"/>
                <w:szCs w:val="16"/>
              </w:rPr>
              <w:t>Wikipedia</w:t>
            </w:r>
          </w:p>
        </w:tc>
        <w:tc>
          <w:tcPr>
            <w:tcW w:w="0" w:type="auto"/>
            <w:shd w:val="clear" w:color="auto" w:fill="auto"/>
          </w:tcPr>
          <w:p w:rsidR="003815BD" w:rsidRPr="00FD7EB0" w:rsidRDefault="003815BD" w:rsidP="00BF1AC8">
            <w:pPr>
              <w:jc w:val="both"/>
              <w:rPr>
                <w:sz w:val="16"/>
                <w:szCs w:val="16"/>
              </w:rPr>
            </w:pPr>
            <w:r w:rsidRPr="00FD7EB0">
              <w:rPr>
                <w:sz w:val="16"/>
                <w:szCs w:val="16"/>
              </w:rPr>
              <w:t>0.</w:t>
            </w:r>
            <w:r w:rsidR="00656A92" w:rsidRPr="00FD7EB0">
              <w:rPr>
                <w:sz w:val="16"/>
                <w:szCs w:val="16"/>
              </w:rPr>
              <w:t>8</w:t>
            </w:r>
          </w:p>
        </w:tc>
        <w:tc>
          <w:tcPr>
            <w:tcW w:w="0" w:type="auto"/>
            <w:shd w:val="clear" w:color="auto" w:fill="auto"/>
          </w:tcPr>
          <w:p w:rsidR="003815BD" w:rsidRPr="00FD7EB0" w:rsidRDefault="003815BD" w:rsidP="00BF1AC8">
            <w:pPr>
              <w:jc w:val="both"/>
              <w:rPr>
                <w:sz w:val="16"/>
                <w:szCs w:val="16"/>
              </w:rPr>
            </w:pPr>
            <w:r w:rsidRPr="00FD7EB0">
              <w:rPr>
                <w:sz w:val="16"/>
                <w:szCs w:val="16"/>
              </w:rPr>
              <w:t>0.71</w:t>
            </w:r>
          </w:p>
        </w:tc>
      </w:tr>
      <w:tr w:rsidR="003815BD" w:rsidRPr="00FD7EB0" w:rsidTr="00BF1AC8">
        <w:trPr>
          <w:jc w:val="center"/>
        </w:trPr>
        <w:tc>
          <w:tcPr>
            <w:tcW w:w="0" w:type="auto"/>
            <w:tcBorders>
              <w:bottom w:val="single" w:sz="4" w:space="0" w:color="auto"/>
            </w:tcBorders>
            <w:shd w:val="clear" w:color="auto" w:fill="auto"/>
          </w:tcPr>
          <w:p w:rsidR="003815BD" w:rsidRPr="00FD7EB0" w:rsidRDefault="007951B5" w:rsidP="00BF1AC8">
            <w:pPr>
              <w:jc w:val="both"/>
              <w:rPr>
                <w:sz w:val="16"/>
                <w:szCs w:val="16"/>
              </w:rPr>
            </w:pPr>
            <w:r w:rsidRPr="00FD7EB0">
              <w:rPr>
                <w:sz w:val="16"/>
                <w:szCs w:val="16"/>
              </w:rPr>
              <w:t>ReVerb</w:t>
            </w:r>
          </w:p>
        </w:tc>
        <w:tc>
          <w:tcPr>
            <w:tcW w:w="0" w:type="auto"/>
            <w:tcBorders>
              <w:bottom w:val="single" w:sz="4" w:space="0" w:color="auto"/>
            </w:tcBorders>
            <w:shd w:val="clear" w:color="auto" w:fill="auto"/>
          </w:tcPr>
          <w:p w:rsidR="003815BD" w:rsidRPr="00FD7EB0" w:rsidRDefault="003815BD" w:rsidP="00BF1AC8">
            <w:pPr>
              <w:jc w:val="both"/>
              <w:rPr>
                <w:sz w:val="16"/>
                <w:szCs w:val="16"/>
              </w:rPr>
            </w:pPr>
            <w:r w:rsidRPr="00FD7EB0">
              <w:rPr>
                <w:sz w:val="16"/>
                <w:szCs w:val="16"/>
              </w:rPr>
              <w:t>0.</w:t>
            </w:r>
            <w:r w:rsidR="00656A92" w:rsidRPr="00FD7EB0">
              <w:rPr>
                <w:sz w:val="16"/>
                <w:szCs w:val="16"/>
              </w:rPr>
              <w:t>8</w:t>
            </w:r>
          </w:p>
        </w:tc>
        <w:tc>
          <w:tcPr>
            <w:tcW w:w="0" w:type="auto"/>
            <w:tcBorders>
              <w:bottom w:val="single" w:sz="4" w:space="0" w:color="auto"/>
            </w:tcBorders>
            <w:shd w:val="clear" w:color="auto" w:fill="auto"/>
          </w:tcPr>
          <w:p w:rsidR="003815BD" w:rsidRPr="00FD7EB0" w:rsidRDefault="003815BD" w:rsidP="00BF1AC8">
            <w:pPr>
              <w:jc w:val="both"/>
              <w:rPr>
                <w:sz w:val="16"/>
                <w:szCs w:val="16"/>
              </w:rPr>
            </w:pPr>
            <w:r w:rsidRPr="00FD7EB0">
              <w:rPr>
                <w:sz w:val="16"/>
                <w:szCs w:val="16"/>
              </w:rPr>
              <w:t>0.53</w:t>
            </w:r>
          </w:p>
        </w:tc>
      </w:tr>
    </w:tbl>
    <w:p w:rsidR="003815BD" w:rsidRPr="003D5B84" w:rsidRDefault="003815BD" w:rsidP="00904D6D">
      <w:pPr>
        <w:rPr>
          <w:b/>
          <w:bCs/>
          <w:lang w:val="id-ID"/>
        </w:rPr>
      </w:pPr>
    </w:p>
    <w:p w:rsidR="00904D6D" w:rsidRPr="003D5B84" w:rsidRDefault="00F33C08" w:rsidP="00D74C5F">
      <w:pPr>
        <w:numPr>
          <w:ilvl w:val="0"/>
          <w:numId w:val="15"/>
        </w:numPr>
        <w:tabs>
          <w:tab w:val="left" w:pos="426"/>
        </w:tabs>
        <w:ind w:left="426" w:hanging="426"/>
        <w:rPr>
          <w:b/>
          <w:bCs/>
          <w:lang w:val="id-ID"/>
        </w:rPr>
      </w:pPr>
      <w:r w:rsidRPr="003D5B84">
        <w:rPr>
          <w:b/>
          <w:bCs/>
          <w:lang w:val="id-ID"/>
        </w:rPr>
        <w:t>CONCLUSION</w:t>
      </w:r>
    </w:p>
    <w:p w:rsidR="007027BB" w:rsidRPr="003D5B84" w:rsidRDefault="00CF3A88" w:rsidP="00E76CD0">
      <w:pPr>
        <w:ind w:firstLine="720"/>
        <w:jc w:val="both"/>
        <w:rPr>
          <w:lang w:val="id-ID"/>
        </w:rPr>
      </w:pPr>
      <w:r w:rsidRPr="00CF3A88">
        <w:rPr>
          <w:lang w:val="id-ID"/>
        </w:rPr>
        <w:t xml:space="preserve">We presented a methodology for extraction of subject-predicate-object triples in a text corpus. We plan to extend this work to a larger ontological engineering for knowledge inference. We found that a </w:t>
      </w:r>
      <w:r w:rsidR="00F27A0C">
        <w:rPr>
          <w:lang w:val="id-ID"/>
        </w:rPr>
        <w:t xml:space="preserve">syntactic </w:t>
      </w:r>
      <w:r w:rsidRPr="00CF3A88">
        <w:rPr>
          <w:lang w:val="id-ID"/>
        </w:rPr>
        <w:t xml:space="preserve">parser was able to accurately extract triples in a text. We explored opportunities to further extend this </w:t>
      </w:r>
      <w:r w:rsidR="00F27A0C">
        <w:rPr>
          <w:lang w:val="id-ID"/>
        </w:rPr>
        <w:t xml:space="preserve">work </w:t>
      </w:r>
      <w:r w:rsidRPr="00CF3A88">
        <w:rPr>
          <w:lang w:val="id-ID"/>
        </w:rPr>
        <w:t>in translating an unstructured corpus of data into a semantic ontology. A user is a</w:t>
      </w:r>
      <w:r w:rsidR="00653BE5">
        <w:rPr>
          <w:lang w:val="id-ID"/>
        </w:rPr>
        <w:t>ble to explore the text using a</w:t>
      </w:r>
      <w:r w:rsidRPr="00CF3A88">
        <w:rPr>
          <w:lang w:val="id-ID"/>
        </w:rPr>
        <w:t xml:space="preserve"> </w:t>
      </w:r>
      <w:r w:rsidR="00653BE5">
        <w:t>triples</w:t>
      </w:r>
      <w:r w:rsidRPr="00CF3A88">
        <w:rPr>
          <w:lang w:val="id-ID"/>
        </w:rPr>
        <w:t xml:space="preserve"> structure.</w:t>
      </w:r>
    </w:p>
    <w:p w:rsidR="00EA127F" w:rsidRPr="00EE7C89" w:rsidRDefault="00EA127F" w:rsidP="00904D6D">
      <w:pPr>
        <w:rPr>
          <w:b/>
          <w:bCs/>
        </w:rPr>
      </w:pPr>
    </w:p>
    <w:p w:rsidR="00C35B8F" w:rsidRPr="003D5B84" w:rsidRDefault="00F33C08" w:rsidP="00C35B8F">
      <w:pPr>
        <w:rPr>
          <w:color w:val="000000"/>
          <w:lang w:val="pt-BR"/>
        </w:rPr>
      </w:pPr>
      <w:r w:rsidRPr="003D5B84">
        <w:rPr>
          <w:rStyle w:val="apple-style-span"/>
          <w:b/>
          <w:color w:val="000000"/>
          <w:lang w:val="pt-BR"/>
        </w:rPr>
        <w:t>REFERENCES</w:t>
      </w:r>
    </w:p>
    <w:p w:rsidR="009C4F7F" w:rsidRPr="009C4F7F" w:rsidRDefault="009C4F7F" w:rsidP="009C4F7F">
      <w:pPr>
        <w:numPr>
          <w:ilvl w:val="0"/>
          <w:numId w:val="17"/>
        </w:numPr>
        <w:tabs>
          <w:tab w:val="left" w:pos="426"/>
        </w:tabs>
        <w:jc w:val="both"/>
        <w:rPr>
          <w:noProof/>
          <w:sz w:val="18"/>
          <w:szCs w:val="18"/>
        </w:rPr>
      </w:pPr>
      <w:bookmarkStart w:id="8" w:name="_Ref464297409"/>
      <w:r w:rsidRPr="009C4F7F">
        <w:rPr>
          <w:noProof/>
          <w:sz w:val="18"/>
          <w:szCs w:val="18"/>
        </w:rPr>
        <w:t>Etzioni</w:t>
      </w:r>
      <w:r w:rsidR="00657307">
        <w:rPr>
          <w:noProof/>
          <w:sz w:val="18"/>
          <w:szCs w:val="18"/>
        </w:rPr>
        <w:t>,</w:t>
      </w:r>
      <w:r w:rsidR="00657307" w:rsidRPr="00657307">
        <w:rPr>
          <w:noProof/>
          <w:sz w:val="18"/>
          <w:szCs w:val="18"/>
        </w:rPr>
        <w:t xml:space="preserve"> </w:t>
      </w:r>
      <w:r w:rsidR="00657307" w:rsidRPr="009C4F7F">
        <w:rPr>
          <w:noProof/>
          <w:sz w:val="18"/>
          <w:szCs w:val="18"/>
        </w:rPr>
        <w:t>O</w:t>
      </w:r>
      <w:r w:rsidR="00657307">
        <w:rPr>
          <w:noProof/>
          <w:sz w:val="18"/>
          <w:szCs w:val="18"/>
        </w:rPr>
        <w:t>.</w:t>
      </w:r>
      <w:r w:rsidRPr="009C4F7F">
        <w:rPr>
          <w:noProof/>
          <w:sz w:val="18"/>
          <w:szCs w:val="18"/>
        </w:rPr>
        <w:t>, Fader</w:t>
      </w:r>
      <w:r w:rsidR="00657307">
        <w:rPr>
          <w:noProof/>
          <w:sz w:val="18"/>
          <w:szCs w:val="18"/>
        </w:rPr>
        <w:t>,</w:t>
      </w:r>
      <w:r w:rsidR="00657307" w:rsidRPr="00657307">
        <w:rPr>
          <w:noProof/>
          <w:sz w:val="18"/>
          <w:szCs w:val="18"/>
        </w:rPr>
        <w:t xml:space="preserve"> </w:t>
      </w:r>
      <w:r w:rsidR="00657307" w:rsidRPr="009C4F7F">
        <w:rPr>
          <w:noProof/>
          <w:sz w:val="18"/>
          <w:szCs w:val="18"/>
        </w:rPr>
        <w:t>A</w:t>
      </w:r>
      <w:r w:rsidR="00657307">
        <w:rPr>
          <w:noProof/>
          <w:sz w:val="18"/>
          <w:szCs w:val="18"/>
        </w:rPr>
        <w:t>.</w:t>
      </w:r>
      <w:r w:rsidRPr="009C4F7F">
        <w:rPr>
          <w:noProof/>
          <w:sz w:val="18"/>
          <w:szCs w:val="18"/>
        </w:rPr>
        <w:t>, Christensen</w:t>
      </w:r>
      <w:r w:rsidR="00657307">
        <w:rPr>
          <w:noProof/>
          <w:sz w:val="18"/>
          <w:szCs w:val="18"/>
        </w:rPr>
        <w:t>,</w:t>
      </w:r>
      <w:r w:rsidR="00657307" w:rsidRPr="00657307">
        <w:rPr>
          <w:noProof/>
          <w:sz w:val="18"/>
          <w:szCs w:val="18"/>
        </w:rPr>
        <w:t xml:space="preserve"> </w:t>
      </w:r>
      <w:r w:rsidR="00657307" w:rsidRPr="009C4F7F">
        <w:rPr>
          <w:noProof/>
          <w:sz w:val="18"/>
          <w:szCs w:val="18"/>
        </w:rPr>
        <w:t>J</w:t>
      </w:r>
      <w:r w:rsidR="00657307">
        <w:rPr>
          <w:noProof/>
          <w:sz w:val="18"/>
          <w:szCs w:val="18"/>
        </w:rPr>
        <w:t>.</w:t>
      </w:r>
      <w:r w:rsidRPr="009C4F7F">
        <w:rPr>
          <w:noProof/>
          <w:sz w:val="18"/>
          <w:szCs w:val="18"/>
        </w:rPr>
        <w:t xml:space="preserve">, </w:t>
      </w:r>
      <w:r w:rsidR="00D24440">
        <w:rPr>
          <w:noProof/>
          <w:sz w:val="18"/>
          <w:szCs w:val="18"/>
        </w:rPr>
        <w:t>Soderland</w:t>
      </w:r>
      <w:r w:rsidR="00657307">
        <w:rPr>
          <w:noProof/>
          <w:sz w:val="18"/>
          <w:szCs w:val="18"/>
        </w:rPr>
        <w:t>,</w:t>
      </w:r>
      <w:r w:rsidR="00657307" w:rsidRPr="00657307">
        <w:rPr>
          <w:noProof/>
          <w:sz w:val="18"/>
          <w:szCs w:val="18"/>
        </w:rPr>
        <w:t xml:space="preserve"> </w:t>
      </w:r>
      <w:r w:rsidR="00657307" w:rsidRPr="009C4F7F">
        <w:rPr>
          <w:noProof/>
          <w:sz w:val="18"/>
          <w:szCs w:val="18"/>
        </w:rPr>
        <w:t>S</w:t>
      </w:r>
      <w:r w:rsidR="00657307">
        <w:rPr>
          <w:noProof/>
          <w:sz w:val="18"/>
          <w:szCs w:val="18"/>
        </w:rPr>
        <w:t>.</w:t>
      </w:r>
      <w:r w:rsidR="00D24440">
        <w:rPr>
          <w:noProof/>
          <w:sz w:val="18"/>
          <w:szCs w:val="18"/>
        </w:rPr>
        <w:t xml:space="preserve">, </w:t>
      </w:r>
      <w:r w:rsidRPr="009C4F7F">
        <w:rPr>
          <w:noProof/>
          <w:sz w:val="18"/>
          <w:szCs w:val="18"/>
        </w:rPr>
        <w:t>Mausam</w:t>
      </w:r>
      <w:r w:rsidR="00657307">
        <w:rPr>
          <w:noProof/>
          <w:sz w:val="18"/>
          <w:szCs w:val="18"/>
        </w:rPr>
        <w:t>,</w:t>
      </w:r>
      <w:r w:rsidR="00657307" w:rsidRPr="00657307">
        <w:rPr>
          <w:noProof/>
          <w:sz w:val="18"/>
          <w:szCs w:val="18"/>
        </w:rPr>
        <w:t xml:space="preserve"> </w:t>
      </w:r>
      <w:r w:rsidR="00657307">
        <w:rPr>
          <w:noProof/>
          <w:sz w:val="18"/>
          <w:szCs w:val="18"/>
        </w:rPr>
        <w:t>M.</w:t>
      </w:r>
      <w:r w:rsidRPr="009C4F7F">
        <w:rPr>
          <w:noProof/>
          <w:sz w:val="18"/>
          <w:szCs w:val="18"/>
        </w:rPr>
        <w:t xml:space="preserve">, Open information extraction: the second generation, Proceedings of the </w:t>
      </w:r>
      <w:r w:rsidRPr="009C4F7F">
        <w:rPr>
          <w:i/>
          <w:noProof/>
          <w:sz w:val="18"/>
          <w:szCs w:val="18"/>
        </w:rPr>
        <w:t xml:space="preserve">Twenty-Second </w:t>
      </w:r>
      <w:r w:rsidR="007D6F1D">
        <w:rPr>
          <w:i/>
          <w:noProof/>
          <w:sz w:val="18"/>
          <w:szCs w:val="18"/>
        </w:rPr>
        <w:t>I</w:t>
      </w:r>
      <w:r w:rsidRPr="009C4F7F">
        <w:rPr>
          <w:i/>
          <w:noProof/>
          <w:sz w:val="18"/>
          <w:szCs w:val="18"/>
        </w:rPr>
        <w:t xml:space="preserve">nternational </w:t>
      </w:r>
      <w:r w:rsidR="007D6F1D">
        <w:rPr>
          <w:i/>
          <w:noProof/>
          <w:sz w:val="18"/>
          <w:szCs w:val="18"/>
        </w:rPr>
        <w:t>J</w:t>
      </w:r>
      <w:r w:rsidRPr="009C4F7F">
        <w:rPr>
          <w:i/>
          <w:noProof/>
          <w:sz w:val="18"/>
          <w:szCs w:val="18"/>
        </w:rPr>
        <w:t xml:space="preserve">oint </w:t>
      </w:r>
      <w:r w:rsidR="007D6F1D">
        <w:rPr>
          <w:i/>
          <w:noProof/>
          <w:sz w:val="18"/>
          <w:szCs w:val="18"/>
        </w:rPr>
        <w:t>C</w:t>
      </w:r>
      <w:r w:rsidRPr="009C4F7F">
        <w:rPr>
          <w:i/>
          <w:noProof/>
          <w:sz w:val="18"/>
          <w:szCs w:val="18"/>
        </w:rPr>
        <w:t>onference on Artificial Intelligence</w:t>
      </w:r>
      <w:r w:rsidRPr="009C4F7F">
        <w:rPr>
          <w:noProof/>
          <w:sz w:val="18"/>
          <w:szCs w:val="18"/>
        </w:rPr>
        <w:t>, 2011.</w:t>
      </w:r>
      <w:bookmarkEnd w:id="8"/>
    </w:p>
    <w:p w:rsidR="009C4F7F" w:rsidRDefault="009C4F7F" w:rsidP="009C4F7F">
      <w:pPr>
        <w:numPr>
          <w:ilvl w:val="0"/>
          <w:numId w:val="17"/>
        </w:numPr>
        <w:tabs>
          <w:tab w:val="left" w:pos="426"/>
        </w:tabs>
        <w:jc w:val="both"/>
        <w:rPr>
          <w:noProof/>
          <w:sz w:val="18"/>
          <w:szCs w:val="18"/>
        </w:rPr>
      </w:pPr>
      <w:bookmarkStart w:id="9" w:name="_Ref464297423"/>
      <w:r w:rsidRPr="009C4F7F">
        <w:rPr>
          <w:noProof/>
          <w:sz w:val="18"/>
          <w:szCs w:val="18"/>
        </w:rPr>
        <w:t>Corro</w:t>
      </w:r>
      <w:r w:rsidR="00657307">
        <w:rPr>
          <w:noProof/>
          <w:sz w:val="18"/>
          <w:szCs w:val="18"/>
        </w:rPr>
        <w:t>,</w:t>
      </w:r>
      <w:r w:rsidR="00657307" w:rsidRPr="00657307">
        <w:rPr>
          <w:noProof/>
          <w:sz w:val="18"/>
          <w:szCs w:val="18"/>
        </w:rPr>
        <w:t xml:space="preserve"> </w:t>
      </w:r>
      <w:r w:rsidR="00657307">
        <w:rPr>
          <w:noProof/>
          <w:sz w:val="18"/>
          <w:szCs w:val="18"/>
        </w:rPr>
        <w:t>L.</w:t>
      </w:r>
      <w:r w:rsidR="00657307" w:rsidRPr="009C4F7F">
        <w:rPr>
          <w:noProof/>
          <w:sz w:val="18"/>
          <w:szCs w:val="18"/>
        </w:rPr>
        <w:t xml:space="preserve"> D</w:t>
      </w:r>
      <w:r w:rsidR="00657307">
        <w:rPr>
          <w:noProof/>
          <w:sz w:val="18"/>
          <w:szCs w:val="18"/>
        </w:rPr>
        <w:t>.</w:t>
      </w:r>
      <w:r w:rsidRPr="009C4F7F">
        <w:rPr>
          <w:noProof/>
          <w:sz w:val="18"/>
          <w:szCs w:val="18"/>
        </w:rPr>
        <w:t>, Gemulla</w:t>
      </w:r>
      <w:r w:rsidR="00657307">
        <w:rPr>
          <w:noProof/>
          <w:sz w:val="18"/>
          <w:szCs w:val="18"/>
        </w:rPr>
        <w:t>,</w:t>
      </w:r>
      <w:r w:rsidR="00657307" w:rsidRPr="00657307">
        <w:rPr>
          <w:noProof/>
          <w:sz w:val="18"/>
          <w:szCs w:val="18"/>
        </w:rPr>
        <w:t xml:space="preserve"> </w:t>
      </w:r>
      <w:r w:rsidR="00657307" w:rsidRPr="009C4F7F">
        <w:rPr>
          <w:noProof/>
          <w:sz w:val="18"/>
          <w:szCs w:val="18"/>
        </w:rPr>
        <w:t>R</w:t>
      </w:r>
      <w:r w:rsidR="00657307">
        <w:rPr>
          <w:noProof/>
          <w:sz w:val="18"/>
          <w:szCs w:val="18"/>
        </w:rPr>
        <w:t>.</w:t>
      </w:r>
      <w:r w:rsidRPr="009C4F7F">
        <w:rPr>
          <w:noProof/>
          <w:sz w:val="18"/>
          <w:szCs w:val="18"/>
        </w:rPr>
        <w:t xml:space="preserve">, ClausIE: clause-based open information extraction, Proceedings of the </w:t>
      </w:r>
      <w:r w:rsidRPr="009C4F7F">
        <w:rPr>
          <w:i/>
          <w:noProof/>
          <w:sz w:val="18"/>
          <w:szCs w:val="18"/>
        </w:rPr>
        <w:t xml:space="preserve">22nd </w:t>
      </w:r>
      <w:r w:rsidR="00433048">
        <w:rPr>
          <w:i/>
          <w:noProof/>
          <w:sz w:val="18"/>
          <w:szCs w:val="18"/>
        </w:rPr>
        <w:t>I</w:t>
      </w:r>
      <w:r w:rsidRPr="009C4F7F">
        <w:rPr>
          <w:i/>
          <w:noProof/>
          <w:sz w:val="18"/>
          <w:szCs w:val="18"/>
        </w:rPr>
        <w:t xml:space="preserve">nternational </w:t>
      </w:r>
      <w:r w:rsidR="0011568E">
        <w:rPr>
          <w:i/>
          <w:noProof/>
          <w:sz w:val="18"/>
          <w:szCs w:val="18"/>
        </w:rPr>
        <w:t>C</w:t>
      </w:r>
      <w:r w:rsidRPr="009C4F7F">
        <w:rPr>
          <w:i/>
          <w:noProof/>
          <w:sz w:val="18"/>
          <w:szCs w:val="18"/>
        </w:rPr>
        <w:t>onference on World Wide Web</w:t>
      </w:r>
      <w:r w:rsidRPr="009C4F7F">
        <w:rPr>
          <w:noProof/>
          <w:sz w:val="18"/>
          <w:szCs w:val="18"/>
        </w:rPr>
        <w:t>, 2013.</w:t>
      </w:r>
      <w:bookmarkEnd w:id="9"/>
    </w:p>
    <w:p w:rsidR="002A1F35" w:rsidRPr="009C4F7F" w:rsidRDefault="002A1F35" w:rsidP="002A1F35">
      <w:pPr>
        <w:numPr>
          <w:ilvl w:val="0"/>
          <w:numId w:val="17"/>
        </w:numPr>
        <w:tabs>
          <w:tab w:val="left" w:pos="426"/>
        </w:tabs>
        <w:jc w:val="both"/>
        <w:rPr>
          <w:noProof/>
          <w:sz w:val="18"/>
          <w:szCs w:val="18"/>
        </w:rPr>
      </w:pPr>
      <w:bookmarkStart w:id="10" w:name="_Ref465408693"/>
      <w:r>
        <w:rPr>
          <w:noProof/>
          <w:sz w:val="18"/>
          <w:szCs w:val="18"/>
        </w:rPr>
        <w:t>OpenNLP, see https://opennlp.apache.org</w:t>
      </w:r>
      <w:bookmarkEnd w:id="10"/>
    </w:p>
    <w:p w:rsidR="002A1F35" w:rsidRPr="002A1F35" w:rsidRDefault="002A1F35" w:rsidP="002A1F35">
      <w:pPr>
        <w:numPr>
          <w:ilvl w:val="0"/>
          <w:numId w:val="17"/>
        </w:numPr>
        <w:tabs>
          <w:tab w:val="left" w:pos="426"/>
        </w:tabs>
        <w:jc w:val="both"/>
        <w:rPr>
          <w:noProof/>
          <w:sz w:val="18"/>
          <w:szCs w:val="18"/>
        </w:rPr>
      </w:pPr>
      <w:bookmarkStart w:id="11" w:name="_Ref465408703"/>
      <w:bookmarkStart w:id="12" w:name="_Ref464297270"/>
      <w:r w:rsidRPr="002A1F35">
        <w:rPr>
          <w:noProof/>
          <w:sz w:val="18"/>
          <w:szCs w:val="18"/>
        </w:rPr>
        <w:t>Hopcroft, J.</w:t>
      </w:r>
      <w:r w:rsidR="00CD4CF8">
        <w:rPr>
          <w:noProof/>
          <w:sz w:val="18"/>
          <w:szCs w:val="18"/>
        </w:rPr>
        <w:t xml:space="preserve">, </w:t>
      </w:r>
      <w:r w:rsidRPr="002A1F35">
        <w:rPr>
          <w:noProof/>
          <w:sz w:val="18"/>
          <w:szCs w:val="18"/>
        </w:rPr>
        <w:t>Ullman, J.</w:t>
      </w:r>
      <w:r w:rsidR="00CD4CF8">
        <w:rPr>
          <w:noProof/>
          <w:sz w:val="18"/>
          <w:szCs w:val="18"/>
        </w:rPr>
        <w:t>,</w:t>
      </w:r>
      <w:r w:rsidRPr="002A1F35">
        <w:rPr>
          <w:noProof/>
          <w:sz w:val="18"/>
          <w:szCs w:val="18"/>
        </w:rPr>
        <w:t xml:space="preserve"> Introduction to automata theory, languages, and computation. Addison-Wesley</w:t>
      </w:r>
      <w:bookmarkEnd w:id="11"/>
      <w:r w:rsidR="00BC35D3">
        <w:rPr>
          <w:noProof/>
          <w:sz w:val="18"/>
          <w:szCs w:val="18"/>
        </w:rPr>
        <w:t>, 1979</w:t>
      </w:r>
      <w:r w:rsidR="00BC35D3" w:rsidRPr="002A1F35">
        <w:rPr>
          <w:noProof/>
          <w:sz w:val="18"/>
          <w:szCs w:val="18"/>
        </w:rPr>
        <w:t>.</w:t>
      </w:r>
    </w:p>
    <w:p w:rsidR="009359E6" w:rsidRPr="002D3B7A" w:rsidRDefault="009359E6" w:rsidP="009359E6">
      <w:pPr>
        <w:numPr>
          <w:ilvl w:val="0"/>
          <w:numId w:val="17"/>
        </w:numPr>
        <w:tabs>
          <w:tab w:val="left" w:pos="426"/>
        </w:tabs>
        <w:jc w:val="both"/>
        <w:rPr>
          <w:noProof/>
          <w:sz w:val="18"/>
          <w:szCs w:val="18"/>
        </w:rPr>
      </w:pPr>
      <w:bookmarkStart w:id="13" w:name="_Ref464297282"/>
      <w:r w:rsidRPr="002D3B7A">
        <w:rPr>
          <w:noProof/>
          <w:sz w:val="18"/>
          <w:szCs w:val="18"/>
        </w:rPr>
        <w:t>Auer, S., Bizer, C., Kobilarov, G., Lehmann, J.,</w:t>
      </w:r>
      <w:r>
        <w:rPr>
          <w:noProof/>
          <w:sz w:val="18"/>
          <w:szCs w:val="18"/>
        </w:rPr>
        <w:t xml:space="preserve"> Cyganiak, R., Ives, Z.</w:t>
      </w:r>
      <w:r w:rsidRPr="002D3B7A">
        <w:rPr>
          <w:noProof/>
          <w:sz w:val="18"/>
          <w:szCs w:val="18"/>
        </w:rPr>
        <w:t>, DBpedia: A nucleus for a web of open data</w:t>
      </w:r>
      <w:r>
        <w:rPr>
          <w:noProof/>
          <w:sz w:val="18"/>
          <w:szCs w:val="18"/>
        </w:rPr>
        <w:t>. I</w:t>
      </w:r>
      <w:r w:rsidRPr="002D3B7A">
        <w:rPr>
          <w:noProof/>
          <w:sz w:val="18"/>
          <w:szCs w:val="18"/>
        </w:rPr>
        <w:t>n The Semantic Web, vol. 4825, pp</w:t>
      </w:r>
      <w:r>
        <w:rPr>
          <w:noProof/>
          <w:sz w:val="18"/>
          <w:szCs w:val="18"/>
        </w:rPr>
        <w:t>. 722-735, 2007, Springer</w:t>
      </w:r>
      <w:r w:rsidRPr="002D3B7A">
        <w:rPr>
          <w:noProof/>
          <w:sz w:val="18"/>
          <w:szCs w:val="18"/>
        </w:rPr>
        <w:t>.</w:t>
      </w:r>
    </w:p>
    <w:p w:rsidR="00A31674" w:rsidRDefault="00A31674" w:rsidP="00A31674">
      <w:pPr>
        <w:numPr>
          <w:ilvl w:val="0"/>
          <w:numId w:val="17"/>
        </w:numPr>
        <w:tabs>
          <w:tab w:val="left" w:pos="426"/>
        </w:tabs>
        <w:jc w:val="both"/>
        <w:rPr>
          <w:noProof/>
          <w:sz w:val="18"/>
          <w:szCs w:val="18"/>
        </w:rPr>
      </w:pPr>
      <w:bookmarkStart w:id="14" w:name="_Ref466619057"/>
      <w:bookmarkEnd w:id="13"/>
      <w:r w:rsidRPr="00A31674">
        <w:rPr>
          <w:noProof/>
          <w:sz w:val="18"/>
          <w:szCs w:val="18"/>
        </w:rPr>
        <w:t>Tgrep2, see http://tedlab.mit.edu/~dr/Tgrep2</w:t>
      </w:r>
      <w:bookmarkEnd w:id="12"/>
      <w:bookmarkEnd w:id="14"/>
    </w:p>
    <w:p w:rsidR="00231A19" w:rsidRDefault="00231A19" w:rsidP="00231A19">
      <w:pPr>
        <w:jc w:val="both"/>
        <w:rPr>
          <w:color w:val="000000"/>
          <w:sz w:val="18"/>
          <w:szCs w:val="18"/>
        </w:rPr>
      </w:pPr>
      <w:bookmarkStart w:id="15" w:name="_GoBack"/>
      <w:bookmarkEnd w:id="15"/>
    </w:p>
    <w:sectPr w:rsidR="00231A19" w:rsidSect="00957C11">
      <w:headerReference w:type="even" r:id="rId10"/>
      <w:headerReference w:type="default" r:id="rId11"/>
      <w:footerReference w:type="even" r:id="rId12"/>
      <w:footerReference w:type="default" r:id="rId13"/>
      <w:headerReference w:type="first" r:id="rId14"/>
      <w:footerReference w:type="first" r:id="rId15"/>
      <w:pgSz w:w="11907" w:h="16840" w:code="9"/>
      <w:pgMar w:top="1418" w:right="1418" w:bottom="1418" w:left="1701" w:header="1134" w:footer="1134" w:gutter="0"/>
      <w:pgNumType w:start="3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7FA5" w:rsidRDefault="007A7FA5">
      <w:r>
        <w:separator/>
      </w:r>
    </w:p>
  </w:endnote>
  <w:endnote w:type="continuationSeparator" w:id="0">
    <w:p w:rsidR="007A7FA5" w:rsidRDefault="007A7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00"/>
    <w:family w:val="roman"/>
    <w:pitch w:val="variable"/>
    <w:sig w:usb0="00002003" w:usb1="80000000" w:usb2="00000008" w:usb3="00000000" w:csb0="00000041" w:csb1="00000000"/>
  </w:font>
  <w:font w:name="Palatino">
    <w:panose1 w:val="00000000000000000000"/>
    <w:charset w:val="00"/>
    <w:family w:val="roman"/>
    <w:notTrueType/>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Angsana New">
    <w:panose1 w:val="02020603050405020304"/>
    <w:charset w:val="00"/>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Times-Bold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7A7FA5" w:rsidP="00C07BEF">
    <w:pPr>
      <w:pStyle w:val="Header"/>
      <w:tabs>
        <w:tab w:val="clear" w:pos="4320"/>
        <w:tab w:val="clear" w:pos="8640"/>
        <w:tab w:val="left" w:pos="2992"/>
      </w:tabs>
      <w:spacing w:before="240"/>
    </w:pPr>
    <w:r>
      <w:rPr>
        <w:noProof/>
      </w:rPr>
      <w:pict>
        <v:line id="_x0000_s2051" style="position:absolute;z-index:251656704" from="-.95pt,11.45pt" to="438.45pt,11.45pt"/>
      </w:pict>
    </w:r>
    <w:r w:rsidR="00E5155C" w:rsidRPr="003D5B84">
      <w:t>IJ</w:t>
    </w:r>
    <w:r w:rsidR="00E31859">
      <w:t>-AI</w:t>
    </w:r>
    <w:r w:rsidR="00097958" w:rsidRPr="003D5B84">
      <w:t xml:space="preserve">  Vol. </w:t>
    </w:r>
    <w:r w:rsidR="00E31859">
      <w:t>1</w:t>
    </w:r>
    <w:r w:rsidR="00097958" w:rsidRPr="003D5B84">
      <w:t xml:space="preserve">, No. </w:t>
    </w:r>
    <w:r w:rsidR="00E31859">
      <w:t>1</w:t>
    </w:r>
    <w:r w:rsidR="00097958" w:rsidRPr="003D5B84">
      <w:t xml:space="preserve">,  </w:t>
    </w:r>
    <w:r w:rsidR="00814BF1">
      <w:t>Nov</w:t>
    </w:r>
    <w:r w:rsidR="00855965" w:rsidRPr="003D5B84">
      <w:t xml:space="preserve"> </w:t>
    </w:r>
    <w:r w:rsidR="00097958" w:rsidRPr="003D5B84">
      <w:t>20</w:t>
    </w:r>
    <w:r w:rsidR="00D94A99" w:rsidRPr="003D5B84">
      <w:t>1</w:t>
    </w:r>
    <w:r w:rsidR="00814BF1">
      <w:t>6</w:t>
    </w:r>
    <w:r w:rsidR="00097958" w:rsidRPr="003D5B84">
      <w:t xml:space="preserve"> :  </w:t>
    </w:r>
    <w:r w:rsidR="00665C87">
      <w:t>31</w:t>
    </w:r>
    <w:r w:rsidR="00097958" w:rsidRPr="003D5B84">
      <w:t xml:space="preserve"> </w:t>
    </w:r>
    <w:r w:rsidR="000F279B" w:rsidRPr="003D5B84">
      <w:t>–</w:t>
    </w:r>
    <w:r w:rsidR="00097958" w:rsidRPr="003D5B84">
      <w:t xml:space="preserve"> </w:t>
    </w:r>
    <w:r w:rsidR="00665C87">
      <w:t>36</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C07BEF" w:rsidRDefault="00852766" w:rsidP="0094367D">
    <w:pPr>
      <w:pStyle w:val="Footer"/>
      <w:pBdr>
        <w:top w:val="single" w:sz="4" w:space="1" w:color="auto"/>
      </w:pBdr>
      <w:jc w:val="right"/>
      <w:rPr>
        <w:i/>
      </w:rPr>
    </w:pPr>
    <w:r w:rsidRPr="00852766">
      <w:rPr>
        <w:i/>
      </w:rPr>
      <w:t xml:space="preserve">Parser Extraction </w:t>
    </w:r>
    <w:r w:rsidR="00A77245">
      <w:rPr>
        <w:i/>
      </w:rPr>
      <w:t>of Triples in Unstructured Text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C854C1" w:rsidP="00C07BEF">
    <w:pPr>
      <w:pStyle w:val="Footer"/>
      <w:pBdr>
        <w:top w:val="single" w:sz="4" w:space="1" w:color="auto"/>
      </w:pBdr>
      <w:spacing w:before="240"/>
      <w:rPr>
        <w:i/>
        <w:szCs w:val="18"/>
      </w:rPr>
    </w:pPr>
    <w:r w:rsidRPr="00C854C1">
      <w:rPr>
        <w:b/>
        <w:i/>
        <w:szCs w:val="18"/>
      </w:rPr>
      <w:t>Journal homepage</w:t>
    </w:r>
    <w:r>
      <w:rPr>
        <w:i/>
        <w:szCs w:val="18"/>
      </w:rPr>
      <w:t xml:space="preserve">: </w:t>
    </w:r>
    <w:r w:rsidRPr="00C854C1">
      <w:rPr>
        <w:i/>
        <w:szCs w:val="18"/>
      </w:rPr>
      <w:t>http://iaesjournal.com/online/index.php/IJ</w:t>
    </w:r>
    <w:r w:rsidR="00C90818">
      <w:rPr>
        <w:i/>
        <w:szCs w:val="18"/>
      </w:rPr>
      <w:t>A</w:t>
    </w:r>
    <w:r w:rsidR="00E31859">
      <w:rPr>
        <w:i/>
        <w:szCs w:val="18"/>
      </w:rPr>
      <w:t>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7FA5" w:rsidRDefault="007A7FA5">
      <w:r>
        <w:separator/>
      </w:r>
    </w:p>
  </w:footnote>
  <w:footnote w:type="continuationSeparator" w:id="0">
    <w:p w:rsidR="007A7FA5" w:rsidRDefault="007A7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98348D" w:rsidP="008B04B3">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B4A16">
      <w:rPr>
        <w:rStyle w:val="PageNumber"/>
        <w:noProof/>
      </w:rPr>
      <w:t>34</w:t>
    </w:r>
    <w:r w:rsidRPr="003D5B84">
      <w:rPr>
        <w:rStyle w:val="PageNumber"/>
      </w:rPr>
      <w:fldChar w:fldCharType="end"/>
    </w:r>
  </w:p>
  <w:p w:rsidR="00097958" w:rsidRPr="003D5B84" w:rsidRDefault="007A7FA5" w:rsidP="00C07BEF">
    <w:pPr>
      <w:pStyle w:val="Header"/>
      <w:tabs>
        <w:tab w:val="clear" w:pos="4320"/>
        <w:tab w:val="clear" w:pos="8640"/>
        <w:tab w:val="right" w:pos="851"/>
        <w:tab w:val="left" w:pos="3405"/>
        <w:tab w:val="right" w:pos="8789"/>
      </w:tabs>
      <w:spacing w:after="240"/>
    </w:pPr>
    <w:r>
      <w:rPr>
        <w:noProof/>
      </w:rPr>
      <w:pict>
        <v:shapetype id="_x0000_t32" coordsize="21600,21600" o:spt="32" o:oned="t" path="m,l21600,21600e" filled="f">
          <v:path arrowok="t" fillok="f" o:connecttype="none"/>
          <o:lock v:ext="edit" shapetype="t"/>
        </v:shapetype>
        <v:shape id="_x0000_s2055" type="#_x0000_t32" style="position:absolute;margin-left:1.85pt;margin-top:14.4pt;width:436.6pt;height:0;z-index:251658752" o:connectortype="straight" strokeweight="1pt"/>
      </w:pict>
    </w:r>
    <w:r w:rsidR="00E5155C" w:rsidRPr="003D5B84">
      <w:t xml:space="preserve">     </w:t>
    </w:r>
    <w:r w:rsidR="00E5155C" w:rsidRPr="003D5B84">
      <w:tab/>
    </w:r>
    <w:r w:rsidR="00C854C1">
      <w:sym w:font="Wingdings" w:char="F072"/>
    </w:r>
    <w:r w:rsidR="00097958" w:rsidRPr="003D5B84">
      <w:t xml:space="preserve"> </w:t>
    </w:r>
    <w:r w:rsidR="00097958" w:rsidRPr="003D5B84">
      <w:tab/>
    </w:r>
    <w:r w:rsidR="003D5B84" w:rsidRPr="003D5B84">
      <w:tab/>
    </w:r>
    <w:r w:rsidR="00097958" w:rsidRPr="003D5B84">
      <w:t xml:space="preserve">       </w:t>
    </w:r>
    <w:r w:rsidR="00E5155C" w:rsidRPr="003D5B84">
      <w:t>ISSN</w:t>
    </w:r>
    <w:r w:rsidR="00DC341B">
      <w:t>:</w:t>
    </w:r>
    <w:r w:rsidR="00E5155C" w:rsidRPr="003D5B84">
      <w:t xml:space="preserve"> </w:t>
    </w:r>
    <w:r w:rsidR="001028D2" w:rsidRPr="001028D2">
      <w:t>2252-8938</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7958" w:rsidRPr="003D5B84" w:rsidRDefault="0098348D" w:rsidP="00F173DD">
    <w:pPr>
      <w:pStyle w:val="Header"/>
      <w:framePr w:wrap="around" w:vAnchor="text" w:hAnchor="margin" w:xAlign="outside" w:y="1"/>
      <w:rPr>
        <w:rStyle w:val="PageNumber"/>
      </w:rPr>
    </w:pPr>
    <w:r w:rsidRPr="003D5B84">
      <w:rPr>
        <w:rStyle w:val="PageNumber"/>
      </w:rPr>
      <w:fldChar w:fldCharType="begin"/>
    </w:r>
    <w:r w:rsidR="00097958" w:rsidRPr="003D5B84">
      <w:rPr>
        <w:rStyle w:val="PageNumber"/>
      </w:rPr>
      <w:instrText xml:space="preserve">PAGE  </w:instrText>
    </w:r>
    <w:r w:rsidRPr="003D5B84">
      <w:rPr>
        <w:rStyle w:val="PageNumber"/>
      </w:rPr>
      <w:fldChar w:fldCharType="separate"/>
    </w:r>
    <w:r w:rsidR="003B4A16">
      <w:rPr>
        <w:rStyle w:val="PageNumber"/>
        <w:noProof/>
      </w:rPr>
      <w:t>35</w:t>
    </w:r>
    <w:r w:rsidRPr="003D5B84">
      <w:rPr>
        <w:rStyle w:val="PageNumber"/>
      </w:rPr>
      <w:fldChar w:fldCharType="end"/>
    </w:r>
  </w:p>
  <w:p w:rsidR="00097958" w:rsidRPr="003D5B84" w:rsidRDefault="00E5155C" w:rsidP="00C07BEF">
    <w:pPr>
      <w:pStyle w:val="Header"/>
      <w:pBdr>
        <w:bottom w:val="single" w:sz="4" w:space="1" w:color="auto"/>
      </w:pBdr>
      <w:tabs>
        <w:tab w:val="clear" w:pos="4320"/>
        <w:tab w:val="clear" w:pos="8640"/>
        <w:tab w:val="left" w:pos="0"/>
        <w:tab w:val="center" w:pos="4301"/>
        <w:tab w:val="left" w:pos="7938"/>
      </w:tabs>
    </w:pPr>
    <w:r w:rsidRPr="003D5B84">
      <w:t>IJ</w:t>
    </w:r>
    <w:r w:rsidR="00ED13F4">
      <w:t>-AI</w:t>
    </w:r>
    <w:r w:rsidR="00097958" w:rsidRPr="003D5B84">
      <w:t xml:space="preserve"> </w:t>
    </w:r>
    <w:r w:rsidR="00097958" w:rsidRPr="003D5B84">
      <w:tab/>
      <w:t xml:space="preserve">ISSN: </w:t>
    </w:r>
    <w:r w:rsidR="001028D2" w:rsidRPr="001028D2">
      <w:t>2252-8938</w:t>
    </w:r>
    <w:r w:rsidR="00EF1185" w:rsidRPr="003D5B84">
      <w:tab/>
    </w:r>
    <w:r w:rsidR="00C854C1">
      <w:sym w:font="Wingdings" w:char="F072"/>
    </w:r>
  </w:p>
  <w:p w:rsidR="00097958" w:rsidRPr="003D5B84" w:rsidRDefault="00097958" w:rsidP="0094367D">
    <w:pPr>
      <w:pStyle w:val="Header"/>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60F" w:rsidRPr="003D5B84" w:rsidRDefault="00ED13F4" w:rsidP="008B04B3">
    <w:pPr>
      <w:pStyle w:val="Header"/>
      <w:tabs>
        <w:tab w:val="clear" w:pos="4320"/>
        <w:tab w:val="clear" w:pos="8640"/>
      </w:tabs>
      <w:ind w:right="45"/>
      <w:rPr>
        <w:b/>
      </w:rPr>
    </w:pPr>
    <w:r>
      <w:rPr>
        <w:b/>
      </w:rPr>
      <w:t xml:space="preserve">IAES </w:t>
    </w:r>
    <w:r w:rsidR="008B060F" w:rsidRPr="003D5B84">
      <w:rPr>
        <w:b/>
      </w:rPr>
      <w:t xml:space="preserve">International Journal of </w:t>
    </w:r>
    <w:r w:rsidR="00E31859">
      <w:rPr>
        <w:b/>
      </w:rPr>
      <w:t>Artificial Intelligence</w:t>
    </w:r>
    <w:r w:rsidR="008B060F" w:rsidRPr="003D5B84">
      <w:rPr>
        <w:b/>
      </w:rPr>
      <w:t xml:space="preserve"> (IJ</w:t>
    </w:r>
    <w:r w:rsidR="00E31859">
      <w:rPr>
        <w:b/>
      </w:rPr>
      <w:t>-AI</w:t>
    </w:r>
    <w:r w:rsidR="008B060F" w:rsidRPr="003D5B84">
      <w:rPr>
        <w:b/>
      </w:rPr>
      <w:t>)</w:t>
    </w:r>
  </w:p>
  <w:p w:rsidR="002F6BBA" w:rsidRPr="003D5B84" w:rsidRDefault="002F6BBA" w:rsidP="008B04B3">
    <w:pPr>
      <w:pStyle w:val="Header"/>
      <w:tabs>
        <w:tab w:val="clear" w:pos="4320"/>
        <w:tab w:val="clear" w:pos="8640"/>
      </w:tabs>
      <w:ind w:right="45"/>
    </w:pPr>
    <w:r w:rsidRPr="003D5B84">
      <w:t>Vol.</w:t>
    </w:r>
    <w:r w:rsidR="00C90818">
      <w:t xml:space="preserve"> 1</w:t>
    </w:r>
    <w:r w:rsidRPr="003D5B84">
      <w:t>, No.</w:t>
    </w:r>
    <w:r w:rsidR="00C90818">
      <w:t xml:space="preserve"> 1</w:t>
    </w:r>
    <w:r w:rsidRPr="003D5B84">
      <w:t xml:space="preserve">, </w:t>
    </w:r>
    <w:r w:rsidR="003F7E23">
      <w:t>Nov</w:t>
    </w:r>
    <w:r w:rsidR="008B060F" w:rsidRPr="003D5B84">
      <w:t xml:space="preserve"> </w:t>
    </w:r>
    <w:r w:rsidRPr="003D5B84">
      <w:t>201</w:t>
    </w:r>
    <w:r w:rsidR="003F7E23">
      <w:t>6</w:t>
    </w:r>
    <w:r w:rsidR="0075769A" w:rsidRPr="003D5B84">
      <w:t xml:space="preserve">, pp. </w:t>
    </w:r>
    <w:r w:rsidR="00665C87">
      <w:t>31</w:t>
    </w:r>
    <w:r w:rsidR="008B060F" w:rsidRPr="003D5B84">
      <w:t>~</w:t>
    </w:r>
    <w:r w:rsidR="00665C87">
      <w:t>36</w:t>
    </w:r>
  </w:p>
  <w:p w:rsidR="00097958" w:rsidRPr="003D5B84" w:rsidRDefault="002F6BBA" w:rsidP="00957C11">
    <w:pPr>
      <w:pStyle w:val="Header"/>
      <w:tabs>
        <w:tab w:val="clear" w:pos="4320"/>
        <w:tab w:val="clear" w:pos="8640"/>
        <w:tab w:val="left" w:pos="7938"/>
        <w:tab w:val="right" w:pos="8789"/>
      </w:tabs>
      <w:rPr>
        <w:rStyle w:val="PageNumber"/>
      </w:rPr>
    </w:pPr>
    <w:r w:rsidRPr="003D5B84">
      <w:t xml:space="preserve">ISSN: </w:t>
    </w:r>
    <w:r w:rsidR="001028D2" w:rsidRPr="001028D2">
      <w:t>2252-8938</w:t>
    </w:r>
    <w:r w:rsidR="008B060F" w:rsidRPr="003D5B84">
      <w:tab/>
    </w:r>
    <w:r w:rsidR="00C854C1">
      <w:sym w:font="Wingdings" w:char="F072"/>
    </w:r>
    <w:r w:rsidR="00097958" w:rsidRPr="003D5B84">
      <w:t xml:space="preserve">   </w:t>
    </w:r>
    <w:r w:rsidR="00855965" w:rsidRPr="003D5B84">
      <w:t xml:space="preserve"> </w:t>
    </w:r>
    <w:r w:rsidR="00E5155C" w:rsidRPr="003D5B84">
      <w:tab/>
    </w:r>
    <w:r w:rsidR="0098348D" w:rsidRPr="003D5B84">
      <w:rPr>
        <w:rStyle w:val="PageNumber"/>
      </w:rPr>
      <w:fldChar w:fldCharType="begin"/>
    </w:r>
    <w:r w:rsidR="00097958" w:rsidRPr="003D5B84">
      <w:rPr>
        <w:rStyle w:val="PageNumber"/>
      </w:rPr>
      <w:instrText xml:space="preserve"> PAGE </w:instrText>
    </w:r>
    <w:r w:rsidR="0098348D" w:rsidRPr="003D5B84">
      <w:rPr>
        <w:rStyle w:val="PageNumber"/>
      </w:rPr>
      <w:fldChar w:fldCharType="separate"/>
    </w:r>
    <w:r w:rsidR="003B4A16">
      <w:rPr>
        <w:rStyle w:val="PageNumber"/>
        <w:noProof/>
      </w:rPr>
      <w:t>31</w:t>
    </w:r>
    <w:r w:rsidR="0098348D" w:rsidRPr="003D5B84">
      <w:rPr>
        <w:rStyle w:val="PageNumber"/>
      </w:rPr>
      <w:fldChar w:fldCharType="end"/>
    </w:r>
  </w:p>
  <w:p w:rsidR="00097958" w:rsidRPr="003D5B84" w:rsidRDefault="007A7FA5" w:rsidP="008B04B3">
    <w:pPr>
      <w:pStyle w:val="Header"/>
      <w:tabs>
        <w:tab w:val="clear" w:pos="4320"/>
        <w:tab w:val="clear" w:pos="8640"/>
      </w:tabs>
      <w:ind w:right="45"/>
      <w:jc w:val="right"/>
      <w:rPr>
        <w:rStyle w:val="PageNumber"/>
      </w:rPr>
    </w:pPr>
    <w:r>
      <w:rPr>
        <w:noProof/>
      </w:rPr>
      <w:pict>
        <v:shapetype id="_x0000_t32" coordsize="21600,21600" o:spt="32" o:oned="t" path="m,l21600,21600e" filled="f">
          <v:path arrowok="t" fillok="f" o:connecttype="none"/>
          <o:lock v:ext="edit" shapetype="t"/>
        </v:shapetype>
        <v:shape id="_x0000_s2054" type="#_x0000_t32" style="position:absolute;left:0;text-align:left;margin-left:.35pt;margin-top:3.15pt;width:441.1pt;height:0;z-index:251657728" o:connectortype="straight" strokeweight="1pt"/>
      </w:pict>
    </w:r>
    <w:r w:rsidR="00097958" w:rsidRPr="003D5B84">
      <w:rPr>
        <w:rStyle w:val="PageNumber"/>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65787"/>
    <w:multiLevelType w:val="hybridMultilevel"/>
    <w:tmpl w:val="B7640BE6"/>
    <w:lvl w:ilvl="0" w:tplc="15AE20D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0" w15:restartNumberingAfterBreak="0">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4" w15:restartNumberingAfterBreak="0">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5" w15:restartNumberingAfterBreak="0">
    <w:nsid w:val="6AE51428"/>
    <w:multiLevelType w:val="hybridMultilevel"/>
    <w:tmpl w:val="82A45B52"/>
    <w:lvl w:ilvl="0" w:tplc="A1C8FD50">
      <w:start w:val="1"/>
      <w:numFmt w:val="decimal"/>
      <w:lvlText w:val="[%1]"/>
      <w:lvlJc w:val="left"/>
      <w:pPr>
        <w:ind w:left="360" w:hanging="360"/>
      </w:pPr>
      <w:rPr>
        <w:rFonts w:ascii="Times New Roman" w:hAnsi="Times New Roman" w:hint="default"/>
        <w:b w:val="0"/>
        <w:i w:val="0"/>
        <w:sz w:val="1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B0A3B17"/>
    <w:multiLevelType w:val="hybridMultilevel"/>
    <w:tmpl w:val="81B8EEB4"/>
    <w:lvl w:ilvl="0" w:tplc="DE86784C">
      <w:start w:val="1"/>
      <w:numFmt w:val="decimal"/>
      <w:lvlText w:val="%1."/>
      <w:lvlJc w:val="left"/>
      <w:pPr>
        <w:ind w:left="720" w:hanging="360"/>
      </w:pPr>
      <w:rPr>
        <w:rFonts w:ascii="Times New Roman" w:hAnsi="Times New Roman" w:hint="default"/>
        <w:b/>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num w:numId="1">
    <w:abstractNumId w:val="13"/>
  </w:num>
  <w:num w:numId="2">
    <w:abstractNumId w:val="9"/>
  </w:num>
  <w:num w:numId="3">
    <w:abstractNumId w:val="17"/>
  </w:num>
  <w:num w:numId="4">
    <w:abstractNumId w:val="8"/>
  </w:num>
  <w:num w:numId="5">
    <w:abstractNumId w:val="11"/>
  </w:num>
  <w:num w:numId="6">
    <w:abstractNumId w:val="14"/>
  </w:num>
  <w:num w:numId="7">
    <w:abstractNumId w:val="12"/>
  </w:num>
  <w:num w:numId="8">
    <w:abstractNumId w:val="10"/>
  </w:num>
  <w:num w:numId="9">
    <w:abstractNumId w:val="7"/>
  </w:num>
  <w:num w:numId="10">
    <w:abstractNumId w:val="2"/>
  </w:num>
  <w:num w:numId="11">
    <w:abstractNumId w:val="1"/>
  </w:num>
  <w:num w:numId="12">
    <w:abstractNumId w:val="4"/>
  </w:num>
  <w:num w:numId="13">
    <w:abstractNumId w:val="3"/>
  </w:num>
  <w:num w:numId="14">
    <w:abstractNumId w:val="5"/>
  </w:num>
  <w:num w:numId="15">
    <w:abstractNumId w:val="16"/>
  </w:num>
  <w:num w:numId="16">
    <w:abstractNumId w:val="6"/>
  </w:num>
  <w:num w:numId="17">
    <w:abstractNumId w:val="15"/>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6"/>
    <o:shapelayout v:ext="edit">
      <o:idmap v:ext="edit" data="2"/>
      <o:rules v:ext="edit">
        <o:r id="V:Rule1" type="connector" idref="#_x0000_s2055"/>
        <o:r id="V:Rule2" type="connector" idref="#_x0000_s2054"/>
      </o:rules>
    </o:shapelayout>
  </w:hdrShapeDefaults>
  <w:footnotePr>
    <w:footnote w:id="-1"/>
    <w:footnote w:id="0"/>
  </w:footnotePr>
  <w:endnotePr>
    <w:endnote w:id="-1"/>
    <w:endnote w:id="0"/>
  </w:endnotePr>
  <w:compat>
    <w:compatSetting w:name="compatibilityMode" w:uri="http://schemas.microsoft.com/office/word" w:val="12"/>
  </w:compat>
  <w:rsids>
    <w:rsidRoot w:val="007D0AC6"/>
    <w:rsid w:val="000013CF"/>
    <w:rsid w:val="00002882"/>
    <w:rsid w:val="0000385F"/>
    <w:rsid w:val="000039CD"/>
    <w:rsid w:val="00005EFC"/>
    <w:rsid w:val="00007744"/>
    <w:rsid w:val="000106D0"/>
    <w:rsid w:val="00010DAF"/>
    <w:rsid w:val="00012242"/>
    <w:rsid w:val="00012CEF"/>
    <w:rsid w:val="00014633"/>
    <w:rsid w:val="00015F2A"/>
    <w:rsid w:val="00017858"/>
    <w:rsid w:val="0001794F"/>
    <w:rsid w:val="00017F36"/>
    <w:rsid w:val="00027142"/>
    <w:rsid w:val="000279BE"/>
    <w:rsid w:val="00032363"/>
    <w:rsid w:val="00034C84"/>
    <w:rsid w:val="000416A3"/>
    <w:rsid w:val="000437AE"/>
    <w:rsid w:val="00044761"/>
    <w:rsid w:val="000474E3"/>
    <w:rsid w:val="00047710"/>
    <w:rsid w:val="000523C5"/>
    <w:rsid w:val="00053FB7"/>
    <w:rsid w:val="00054C6A"/>
    <w:rsid w:val="0006020A"/>
    <w:rsid w:val="00060330"/>
    <w:rsid w:val="00060F5C"/>
    <w:rsid w:val="00061D77"/>
    <w:rsid w:val="00062346"/>
    <w:rsid w:val="00062720"/>
    <w:rsid w:val="00066063"/>
    <w:rsid w:val="000672CF"/>
    <w:rsid w:val="0007154C"/>
    <w:rsid w:val="0007236F"/>
    <w:rsid w:val="00073635"/>
    <w:rsid w:val="00076C16"/>
    <w:rsid w:val="000776D4"/>
    <w:rsid w:val="00080CCD"/>
    <w:rsid w:val="000830A2"/>
    <w:rsid w:val="00083B9D"/>
    <w:rsid w:val="00083DD6"/>
    <w:rsid w:val="00085121"/>
    <w:rsid w:val="00086551"/>
    <w:rsid w:val="00086EFF"/>
    <w:rsid w:val="000877AC"/>
    <w:rsid w:val="00087876"/>
    <w:rsid w:val="00087AF7"/>
    <w:rsid w:val="00090B78"/>
    <w:rsid w:val="000915B4"/>
    <w:rsid w:val="00093380"/>
    <w:rsid w:val="00094EB8"/>
    <w:rsid w:val="00095C3E"/>
    <w:rsid w:val="00096883"/>
    <w:rsid w:val="000973CC"/>
    <w:rsid w:val="00097958"/>
    <w:rsid w:val="00097E2D"/>
    <w:rsid w:val="000A15DA"/>
    <w:rsid w:val="000A592D"/>
    <w:rsid w:val="000A643C"/>
    <w:rsid w:val="000A7ACA"/>
    <w:rsid w:val="000B0641"/>
    <w:rsid w:val="000B5480"/>
    <w:rsid w:val="000B682B"/>
    <w:rsid w:val="000C03DA"/>
    <w:rsid w:val="000C32F4"/>
    <w:rsid w:val="000C3CA3"/>
    <w:rsid w:val="000C4B17"/>
    <w:rsid w:val="000C4F0F"/>
    <w:rsid w:val="000C730A"/>
    <w:rsid w:val="000D099B"/>
    <w:rsid w:val="000D50C8"/>
    <w:rsid w:val="000D6591"/>
    <w:rsid w:val="000D6BC3"/>
    <w:rsid w:val="000E0AE1"/>
    <w:rsid w:val="000E0C84"/>
    <w:rsid w:val="000E0CE9"/>
    <w:rsid w:val="000E0E3C"/>
    <w:rsid w:val="000E1C9D"/>
    <w:rsid w:val="000E28E0"/>
    <w:rsid w:val="000E46C5"/>
    <w:rsid w:val="000E4FD6"/>
    <w:rsid w:val="000E6EF3"/>
    <w:rsid w:val="000E708C"/>
    <w:rsid w:val="000F09AE"/>
    <w:rsid w:val="000F279B"/>
    <w:rsid w:val="000F29E1"/>
    <w:rsid w:val="000F3146"/>
    <w:rsid w:val="000F61E2"/>
    <w:rsid w:val="000F7ED5"/>
    <w:rsid w:val="0010046E"/>
    <w:rsid w:val="001028D2"/>
    <w:rsid w:val="00102A61"/>
    <w:rsid w:val="001041EB"/>
    <w:rsid w:val="00104BF1"/>
    <w:rsid w:val="00106F02"/>
    <w:rsid w:val="001078A8"/>
    <w:rsid w:val="00107904"/>
    <w:rsid w:val="001129DE"/>
    <w:rsid w:val="0011369D"/>
    <w:rsid w:val="00113F10"/>
    <w:rsid w:val="00113F18"/>
    <w:rsid w:val="00114470"/>
    <w:rsid w:val="0011568E"/>
    <w:rsid w:val="001168CA"/>
    <w:rsid w:val="00117326"/>
    <w:rsid w:val="00117C80"/>
    <w:rsid w:val="00117C85"/>
    <w:rsid w:val="00121C37"/>
    <w:rsid w:val="00122833"/>
    <w:rsid w:val="0012397A"/>
    <w:rsid w:val="00125C41"/>
    <w:rsid w:val="00126B1A"/>
    <w:rsid w:val="001306B4"/>
    <w:rsid w:val="0013179E"/>
    <w:rsid w:val="00131A6C"/>
    <w:rsid w:val="00131E4C"/>
    <w:rsid w:val="00133B59"/>
    <w:rsid w:val="00136716"/>
    <w:rsid w:val="00137465"/>
    <w:rsid w:val="00137E25"/>
    <w:rsid w:val="00137F36"/>
    <w:rsid w:val="001434C3"/>
    <w:rsid w:val="001441CB"/>
    <w:rsid w:val="00145453"/>
    <w:rsid w:val="0014611F"/>
    <w:rsid w:val="00146861"/>
    <w:rsid w:val="00151160"/>
    <w:rsid w:val="001517E4"/>
    <w:rsid w:val="00151E7C"/>
    <w:rsid w:val="00153387"/>
    <w:rsid w:val="00154C55"/>
    <w:rsid w:val="00157C06"/>
    <w:rsid w:val="00161845"/>
    <w:rsid w:val="00162849"/>
    <w:rsid w:val="00166432"/>
    <w:rsid w:val="00167012"/>
    <w:rsid w:val="001671A8"/>
    <w:rsid w:val="0016761A"/>
    <w:rsid w:val="00167BE2"/>
    <w:rsid w:val="0017238E"/>
    <w:rsid w:val="00172E96"/>
    <w:rsid w:val="00174945"/>
    <w:rsid w:val="00177E2C"/>
    <w:rsid w:val="00180239"/>
    <w:rsid w:val="00180992"/>
    <w:rsid w:val="00180A01"/>
    <w:rsid w:val="00180FD2"/>
    <w:rsid w:val="00180FD4"/>
    <w:rsid w:val="00181509"/>
    <w:rsid w:val="00181965"/>
    <w:rsid w:val="00185202"/>
    <w:rsid w:val="00187B69"/>
    <w:rsid w:val="00190485"/>
    <w:rsid w:val="0019050C"/>
    <w:rsid w:val="00191CB8"/>
    <w:rsid w:val="00192E8C"/>
    <w:rsid w:val="0019391D"/>
    <w:rsid w:val="0019415D"/>
    <w:rsid w:val="00194A6B"/>
    <w:rsid w:val="00195579"/>
    <w:rsid w:val="001A0839"/>
    <w:rsid w:val="001A33EF"/>
    <w:rsid w:val="001A34E7"/>
    <w:rsid w:val="001A567C"/>
    <w:rsid w:val="001B2439"/>
    <w:rsid w:val="001B2EF9"/>
    <w:rsid w:val="001B4AB3"/>
    <w:rsid w:val="001B5250"/>
    <w:rsid w:val="001B5719"/>
    <w:rsid w:val="001B621C"/>
    <w:rsid w:val="001B64D0"/>
    <w:rsid w:val="001B7915"/>
    <w:rsid w:val="001C0FE6"/>
    <w:rsid w:val="001C19EB"/>
    <w:rsid w:val="001C1DDC"/>
    <w:rsid w:val="001C2DC9"/>
    <w:rsid w:val="001C7AC5"/>
    <w:rsid w:val="001D04CA"/>
    <w:rsid w:val="001D19C3"/>
    <w:rsid w:val="001D218B"/>
    <w:rsid w:val="001E1922"/>
    <w:rsid w:val="001E2071"/>
    <w:rsid w:val="001E5CFB"/>
    <w:rsid w:val="001E608B"/>
    <w:rsid w:val="001E69C1"/>
    <w:rsid w:val="001E7DCD"/>
    <w:rsid w:val="001E7FFA"/>
    <w:rsid w:val="001F0AFC"/>
    <w:rsid w:val="001F470F"/>
    <w:rsid w:val="001F4ACD"/>
    <w:rsid w:val="001F6170"/>
    <w:rsid w:val="001F63D7"/>
    <w:rsid w:val="001F6ACF"/>
    <w:rsid w:val="001F6FB1"/>
    <w:rsid w:val="00204431"/>
    <w:rsid w:val="0020464A"/>
    <w:rsid w:val="00204A25"/>
    <w:rsid w:val="0020608E"/>
    <w:rsid w:val="002073B6"/>
    <w:rsid w:val="002076CA"/>
    <w:rsid w:val="002079DD"/>
    <w:rsid w:val="00212DCC"/>
    <w:rsid w:val="002141C1"/>
    <w:rsid w:val="00215A82"/>
    <w:rsid w:val="00216F2A"/>
    <w:rsid w:val="00220914"/>
    <w:rsid w:val="00221D61"/>
    <w:rsid w:val="00221FB3"/>
    <w:rsid w:val="00224456"/>
    <w:rsid w:val="00225BEA"/>
    <w:rsid w:val="00230440"/>
    <w:rsid w:val="00230AAB"/>
    <w:rsid w:val="00231A19"/>
    <w:rsid w:val="00232081"/>
    <w:rsid w:val="00232C0A"/>
    <w:rsid w:val="00232DA1"/>
    <w:rsid w:val="00234C2A"/>
    <w:rsid w:val="002378BD"/>
    <w:rsid w:val="00237B26"/>
    <w:rsid w:val="00240303"/>
    <w:rsid w:val="0024180A"/>
    <w:rsid w:val="0024268D"/>
    <w:rsid w:val="002427C8"/>
    <w:rsid w:val="00250442"/>
    <w:rsid w:val="00250A66"/>
    <w:rsid w:val="00254C7B"/>
    <w:rsid w:val="00254EC2"/>
    <w:rsid w:val="002550AB"/>
    <w:rsid w:val="00256322"/>
    <w:rsid w:val="002575A8"/>
    <w:rsid w:val="00260476"/>
    <w:rsid w:val="00261B88"/>
    <w:rsid w:val="0026229E"/>
    <w:rsid w:val="002622CD"/>
    <w:rsid w:val="00262E24"/>
    <w:rsid w:val="00266574"/>
    <w:rsid w:val="002668F8"/>
    <w:rsid w:val="0026788E"/>
    <w:rsid w:val="00270AC7"/>
    <w:rsid w:val="00270E78"/>
    <w:rsid w:val="00271390"/>
    <w:rsid w:val="00271AB9"/>
    <w:rsid w:val="0027245E"/>
    <w:rsid w:val="002743A4"/>
    <w:rsid w:val="0027443C"/>
    <w:rsid w:val="00274BCC"/>
    <w:rsid w:val="00275227"/>
    <w:rsid w:val="00275406"/>
    <w:rsid w:val="002769E7"/>
    <w:rsid w:val="00281882"/>
    <w:rsid w:val="00281D99"/>
    <w:rsid w:val="002821B9"/>
    <w:rsid w:val="00283FFD"/>
    <w:rsid w:val="0028450D"/>
    <w:rsid w:val="00291EBF"/>
    <w:rsid w:val="00296D8E"/>
    <w:rsid w:val="002A0772"/>
    <w:rsid w:val="002A1F35"/>
    <w:rsid w:val="002A423D"/>
    <w:rsid w:val="002A65EF"/>
    <w:rsid w:val="002B0601"/>
    <w:rsid w:val="002B10C7"/>
    <w:rsid w:val="002B66EF"/>
    <w:rsid w:val="002B689A"/>
    <w:rsid w:val="002B6EC9"/>
    <w:rsid w:val="002B7609"/>
    <w:rsid w:val="002C0665"/>
    <w:rsid w:val="002C2C92"/>
    <w:rsid w:val="002C314A"/>
    <w:rsid w:val="002C4749"/>
    <w:rsid w:val="002C6317"/>
    <w:rsid w:val="002D07B9"/>
    <w:rsid w:val="002D0C71"/>
    <w:rsid w:val="002D0F04"/>
    <w:rsid w:val="002D31A6"/>
    <w:rsid w:val="002D3B7A"/>
    <w:rsid w:val="002D4A56"/>
    <w:rsid w:val="002D797A"/>
    <w:rsid w:val="002E0BC4"/>
    <w:rsid w:val="002E184C"/>
    <w:rsid w:val="002E2CAE"/>
    <w:rsid w:val="002E6409"/>
    <w:rsid w:val="002E7DC9"/>
    <w:rsid w:val="002E7E47"/>
    <w:rsid w:val="002F137A"/>
    <w:rsid w:val="002F2249"/>
    <w:rsid w:val="002F267D"/>
    <w:rsid w:val="002F3D30"/>
    <w:rsid w:val="002F41A4"/>
    <w:rsid w:val="002F48E3"/>
    <w:rsid w:val="002F6BBA"/>
    <w:rsid w:val="002F6DFA"/>
    <w:rsid w:val="002F7C5F"/>
    <w:rsid w:val="0030038F"/>
    <w:rsid w:val="00302D7F"/>
    <w:rsid w:val="003043FA"/>
    <w:rsid w:val="00305125"/>
    <w:rsid w:val="00306442"/>
    <w:rsid w:val="003069FB"/>
    <w:rsid w:val="003101CC"/>
    <w:rsid w:val="00312C0C"/>
    <w:rsid w:val="00313AA2"/>
    <w:rsid w:val="00317C56"/>
    <w:rsid w:val="003200C9"/>
    <w:rsid w:val="003209C7"/>
    <w:rsid w:val="0032306D"/>
    <w:rsid w:val="00326170"/>
    <w:rsid w:val="003263E9"/>
    <w:rsid w:val="0032659C"/>
    <w:rsid w:val="00326D35"/>
    <w:rsid w:val="00331183"/>
    <w:rsid w:val="00332063"/>
    <w:rsid w:val="00333AB9"/>
    <w:rsid w:val="00333C06"/>
    <w:rsid w:val="0033459B"/>
    <w:rsid w:val="00335BE8"/>
    <w:rsid w:val="0033698F"/>
    <w:rsid w:val="00337C87"/>
    <w:rsid w:val="0034265F"/>
    <w:rsid w:val="00343A49"/>
    <w:rsid w:val="00346441"/>
    <w:rsid w:val="003475EC"/>
    <w:rsid w:val="0035076B"/>
    <w:rsid w:val="00352BEB"/>
    <w:rsid w:val="00353885"/>
    <w:rsid w:val="00354B2C"/>
    <w:rsid w:val="00354E37"/>
    <w:rsid w:val="00356CE5"/>
    <w:rsid w:val="00361EB1"/>
    <w:rsid w:val="003629D1"/>
    <w:rsid w:val="003637CE"/>
    <w:rsid w:val="00367C3A"/>
    <w:rsid w:val="003715EC"/>
    <w:rsid w:val="00371C27"/>
    <w:rsid w:val="00373753"/>
    <w:rsid w:val="00376867"/>
    <w:rsid w:val="00376A96"/>
    <w:rsid w:val="003772AC"/>
    <w:rsid w:val="00377348"/>
    <w:rsid w:val="003815BD"/>
    <w:rsid w:val="00381E56"/>
    <w:rsid w:val="003824C9"/>
    <w:rsid w:val="003826FF"/>
    <w:rsid w:val="00386881"/>
    <w:rsid w:val="00393586"/>
    <w:rsid w:val="00393D9D"/>
    <w:rsid w:val="00393E61"/>
    <w:rsid w:val="0039616D"/>
    <w:rsid w:val="00396D02"/>
    <w:rsid w:val="003A0041"/>
    <w:rsid w:val="003A1C3E"/>
    <w:rsid w:val="003A2970"/>
    <w:rsid w:val="003A5088"/>
    <w:rsid w:val="003A7D80"/>
    <w:rsid w:val="003B0E46"/>
    <w:rsid w:val="003B0EE0"/>
    <w:rsid w:val="003B14AA"/>
    <w:rsid w:val="003B19C7"/>
    <w:rsid w:val="003B25A5"/>
    <w:rsid w:val="003B3120"/>
    <w:rsid w:val="003B3537"/>
    <w:rsid w:val="003B4A16"/>
    <w:rsid w:val="003B567E"/>
    <w:rsid w:val="003B6932"/>
    <w:rsid w:val="003B79EB"/>
    <w:rsid w:val="003B7ED0"/>
    <w:rsid w:val="003C0D91"/>
    <w:rsid w:val="003C3E42"/>
    <w:rsid w:val="003C4B05"/>
    <w:rsid w:val="003C72E2"/>
    <w:rsid w:val="003D07D2"/>
    <w:rsid w:val="003D22E7"/>
    <w:rsid w:val="003D5B84"/>
    <w:rsid w:val="003D79CF"/>
    <w:rsid w:val="003E0207"/>
    <w:rsid w:val="003E304D"/>
    <w:rsid w:val="003E4AA5"/>
    <w:rsid w:val="003E5177"/>
    <w:rsid w:val="003E6FE6"/>
    <w:rsid w:val="003F07A9"/>
    <w:rsid w:val="003F0964"/>
    <w:rsid w:val="003F18A1"/>
    <w:rsid w:val="003F1D93"/>
    <w:rsid w:val="003F2582"/>
    <w:rsid w:val="003F2EB6"/>
    <w:rsid w:val="003F4897"/>
    <w:rsid w:val="003F6098"/>
    <w:rsid w:val="003F6587"/>
    <w:rsid w:val="003F7E23"/>
    <w:rsid w:val="00402C7D"/>
    <w:rsid w:val="00403A74"/>
    <w:rsid w:val="00407351"/>
    <w:rsid w:val="00407C2D"/>
    <w:rsid w:val="004106DF"/>
    <w:rsid w:val="00411A71"/>
    <w:rsid w:val="00411C0C"/>
    <w:rsid w:val="00412D8F"/>
    <w:rsid w:val="0041399A"/>
    <w:rsid w:val="00414535"/>
    <w:rsid w:val="00414EA0"/>
    <w:rsid w:val="00420D64"/>
    <w:rsid w:val="00424E85"/>
    <w:rsid w:val="00425BE9"/>
    <w:rsid w:val="00426EFA"/>
    <w:rsid w:val="00427072"/>
    <w:rsid w:val="00433048"/>
    <w:rsid w:val="00433645"/>
    <w:rsid w:val="0043585C"/>
    <w:rsid w:val="0044174F"/>
    <w:rsid w:val="00441F35"/>
    <w:rsid w:val="00443205"/>
    <w:rsid w:val="004439D2"/>
    <w:rsid w:val="004455DD"/>
    <w:rsid w:val="004503E9"/>
    <w:rsid w:val="004523D5"/>
    <w:rsid w:val="00453463"/>
    <w:rsid w:val="004550E4"/>
    <w:rsid w:val="004631AD"/>
    <w:rsid w:val="004637E8"/>
    <w:rsid w:val="00467368"/>
    <w:rsid w:val="004674CD"/>
    <w:rsid w:val="004710EE"/>
    <w:rsid w:val="00472E56"/>
    <w:rsid w:val="004740EC"/>
    <w:rsid w:val="004819CF"/>
    <w:rsid w:val="00481DA2"/>
    <w:rsid w:val="00482432"/>
    <w:rsid w:val="00484866"/>
    <w:rsid w:val="004859D6"/>
    <w:rsid w:val="00485FD1"/>
    <w:rsid w:val="0048797E"/>
    <w:rsid w:val="00487DD3"/>
    <w:rsid w:val="004902C8"/>
    <w:rsid w:val="004905D4"/>
    <w:rsid w:val="00492E44"/>
    <w:rsid w:val="004947B9"/>
    <w:rsid w:val="0049514C"/>
    <w:rsid w:val="00496DFD"/>
    <w:rsid w:val="004A0C8B"/>
    <w:rsid w:val="004A187E"/>
    <w:rsid w:val="004A335F"/>
    <w:rsid w:val="004A3F3D"/>
    <w:rsid w:val="004A4FDB"/>
    <w:rsid w:val="004A5FC0"/>
    <w:rsid w:val="004A7C83"/>
    <w:rsid w:val="004B1FFE"/>
    <w:rsid w:val="004B2F8C"/>
    <w:rsid w:val="004B4EDE"/>
    <w:rsid w:val="004B589F"/>
    <w:rsid w:val="004B661B"/>
    <w:rsid w:val="004B76DC"/>
    <w:rsid w:val="004C0B2C"/>
    <w:rsid w:val="004C1463"/>
    <w:rsid w:val="004C3BEB"/>
    <w:rsid w:val="004C59ED"/>
    <w:rsid w:val="004C65D5"/>
    <w:rsid w:val="004D63DE"/>
    <w:rsid w:val="004D7295"/>
    <w:rsid w:val="004E140A"/>
    <w:rsid w:val="004E154B"/>
    <w:rsid w:val="004E1914"/>
    <w:rsid w:val="004E3613"/>
    <w:rsid w:val="004E3AFD"/>
    <w:rsid w:val="004E3CAD"/>
    <w:rsid w:val="004E6C69"/>
    <w:rsid w:val="004F101E"/>
    <w:rsid w:val="004F2A11"/>
    <w:rsid w:val="004F3166"/>
    <w:rsid w:val="004F3208"/>
    <w:rsid w:val="004F54D2"/>
    <w:rsid w:val="004F6193"/>
    <w:rsid w:val="00501713"/>
    <w:rsid w:val="005057C5"/>
    <w:rsid w:val="00505F41"/>
    <w:rsid w:val="0050794C"/>
    <w:rsid w:val="00510582"/>
    <w:rsid w:val="0051075B"/>
    <w:rsid w:val="00511236"/>
    <w:rsid w:val="00511539"/>
    <w:rsid w:val="00512DE0"/>
    <w:rsid w:val="0051361F"/>
    <w:rsid w:val="00514634"/>
    <w:rsid w:val="00515455"/>
    <w:rsid w:val="00516317"/>
    <w:rsid w:val="005174FF"/>
    <w:rsid w:val="00520EC3"/>
    <w:rsid w:val="0052138C"/>
    <w:rsid w:val="005213A1"/>
    <w:rsid w:val="00522793"/>
    <w:rsid w:val="00522D6F"/>
    <w:rsid w:val="00523362"/>
    <w:rsid w:val="00523B26"/>
    <w:rsid w:val="0052442F"/>
    <w:rsid w:val="00526CFA"/>
    <w:rsid w:val="00530CAF"/>
    <w:rsid w:val="0053172B"/>
    <w:rsid w:val="00532941"/>
    <w:rsid w:val="00534FFA"/>
    <w:rsid w:val="00535A39"/>
    <w:rsid w:val="005373E3"/>
    <w:rsid w:val="00540996"/>
    <w:rsid w:val="00540DCE"/>
    <w:rsid w:val="00540DD7"/>
    <w:rsid w:val="00541F86"/>
    <w:rsid w:val="00541FCB"/>
    <w:rsid w:val="0054283A"/>
    <w:rsid w:val="00545E9C"/>
    <w:rsid w:val="00547658"/>
    <w:rsid w:val="0054768C"/>
    <w:rsid w:val="00547817"/>
    <w:rsid w:val="005525A6"/>
    <w:rsid w:val="0055649A"/>
    <w:rsid w:val="00563102"/>
    <w:rsid w:val="00564A65"/>
    <w:rsid w:val="00566F48"/>
    <w:rsid w:val="005670DD"/>
    <w:rsid w:val="00572013"/>
    <w:rsid w:val="00573257"/>
    <w:rsid w:val="00574507"/>
    <w:rsid w:val="00576829"/>
    <w:rsid w:val="005778F7"/>
    <w:rsid w:val="00577A3F"/>
    <w:rsid w:val="005805DF"/>
    <w:rsid w:val="0058326E"/>
    <w:rsid w:val="005833B8"/>
    <w:rsid w:val="00583A03"/>
    <w:rsid w:val="005841BA"/>
    <w:rsid w:val="00584301"/>
    <w:rsid w:val="005877F2"/>
    <w:rsid w:val="00592442"/>
    <w:rsid w:val="0059283B"/>
    <w:rsid w:val="00593E92"/>
    <w:rsid w:val="005949F1"/>
    <w:rsid w:val="005956F7"/>
    <w:rsid w:val="00595CB2"/>
    <w:rsid w:val="005978C8"/>
    <w:rsid w:val="005A0904"/>
    <w:rsid w:val="005A0A0F"/>
    <w:rsid w:val="005A14BB"/>
    <w:rsid w:val="005A1AD0"/>
    <w:rsid w:val="005A2361"/>
    <w:rsid w:val="005A24ED"/>
    <w:rsid w:val="005A2573"/>
    <w:rsid w:val="005A4783"/>
    <w:rsid w:val="005A6B87"/>
    <w:rsid w:val="005A7D1C"/>
    <w:rsid w:val="005B0825"/>
    <w:rsid w:val="005B0A84"/>
    <w:rsid w:val="005B2D16"/>
    <w:rsid w:val="005B44EB"/>
    <w:rsid w:val="005B4DAF"/>
    <w:rsid w:val="005B56A0"/>
    <w:rsid w:val="005B5788"/>
    <w:rsid w:val="005B60D5"/>
    <w:rsid w:val="005B693A"/>
    <w:rsid w:val="005C11D6"/>
    <w:rsid w:val="005C12EA"/>
    <w:rsid w:val="005C1759"/>
    <w:rsid w:val="005C234E"/>
    <w:rsid w:val="005D02EE"/>
    <w:rsid w:val="005D0C1B"/>
    <w:rsid w:val="005D208B"/>
    <w:rsid w:val="005D210E"/>
    <w:rsid w:val="005D3D27"/>
    <w:rsid w:val="005D464B"/>
    <w:rsid w:val="005D5A8C"/>
    <w:rsid w:val="005D7D3A"/>
    <w:rsid w:val="005D7EB1"/>
    <w:rsid w:val="005E04CC"/>
    <w:rsid w:val="005E4753"/>
    <w:rsid w:val="005E6EF7"/>
    <w:rsid w:val="005E736A"/>
    <w:rsid w:val="005E75FC"/>
    <w:rsid w:val="005F042D"/>
    <w:rsid w:val="005F2D3F"/>
    <w:rsid w:val="005F3D1C"/>
    <w:rsid w:val="005F4493"/>
    <w:rsid w:val="005F534C"/>
    <w:rsid w:val="005F75F8"/>
    <w:rsid w:val="006044C7"/>
    <w:rsid w:val="006050BF"/>
    <w:rsid w:val="006123B6"/>
    <w:rsid w:val="00613977"/>
    <w:rsid w:val="00615BA0"/>
    <w:rsid w:val="0061627D"/>
    <w:rsid w:val="006206C7"/>
    <w:rsid w:val="00621618"/>
    <w:rsid w:val="00622EC4"/>
    <w:rsid w:val="0062488B"/>
    <w:rsid w:val="00627D35"/>
    <w:rsid w:val="006327F1"/>
    <w:rsid w:val="00636167"/>
    <w:rsid w:val="00640588"/>
    <w:rsid w:val="00644417"/>
    <w:rsid w:val="00647075"/>
    <w:rsid w:val="00652EBE"/>
    <w:rsid w:val="00653BE5"/>
    <w:rsid w:val="006549EF"/>
    <w:rsid w:val="006556BA"/>
    <w:rsid w:val="00655C14"/>
    <w:rsid w:val="00656420"/>
    <w:rsid w:val="00656A92"/>
    <w:rsid w:val="00656B13"/>
    <w:rsid w:val="00657307"/>
    <w:rsid w:val="006605CA"/>
    <w:rsid w:val="00662070"/>
    <w:rsid w:val="0066237A"/>
    <w:rsid w:val="006628A9"/>
    <w:rsid w:val="00665A9F"/>
    <w:rsid w:val="00665B37"/>
    <w:rsid w:val="00665C87"/>
    <w:rsid w:val="006719D8"/>
    <w:rsid w:val="0067364F"/>
    <w:rsid w:val="00675D81"/>
    <w:rsid w:val="00676455"/>
    <w:rsid w:val="00676EB9"/>
    <w:rsid w:val="00682B00"/>
    <w:rsid w:val="00685AA5"/>
    <w:rsid w:val="00685FB4"/>
    <w:rsid w:val="006863DA"/>
    <w:rsid w:val="00687CA7"/>
    <w:rsid w:val="00687D3A"/>
    <w:rsid w:val="006925E2"/>
    <w:rsid w:val="006A0231"/>
    <w:rsid w:val="006A090C"/>
    <w:rsid w:val="006A1384"/>
    <w:rsid w:val="006A34DA"/>
    <w:rsid w:val="006A6AEE"/>
    <w:rsid w:val="006A7C5F"/>
    <w:rsid w:val="006B027E"/>
    <w:rsid w:val="006B0965"/>
    <w:rsid w:val="006B6754"/>
    <w:rsid w:val="006B71FD"/>
    <w:rsid w:val="006C0661"/>
    <w:rsid w:val="006C0E3B"/>
    <w:rsid w:val="006C18AF"/>
    <w:rsid w:val="006C1D12"/>
    <w:rsid w:val="006C2C25"/>
    <w:rsid w:val="006D12B1"/>
    <w:rsid w:val="006D29E6"/>
    <w:rsid w:val="006D449D"/>
    <w:rsid w:val="006D5851"/>
    <w:rsid w:val="006D5DAA"/>
    <w:rsid w:val="006D5F71"/>
    <w:rsid w:val="006D60D9"/>
    <w:rsid w:val="006D6178"/>
    <w:rsid w:val="006E361D"/>
    <w:rsid w:val="006E3810"/>
    <w:rsid w:val="006E44B1"/>
    <w:rsid w:val="006E492E"/>
    <w:rsid w:val="006E4C9D"/>
    <w:rsid w:val="006E5DCF"/>
    <w:rsid w:val="006E669C"/>
    <w:rsid w:val="006E786F"/>
    <w:rsid w:val="006F01C3"/>
    <w:rsid w:val="006F11E6"/>
    <w:rsid w:val="006F5B9E"/>
    <w:rsid w:val="006F7480"/>
    <w:rsid w:val="0070124C"/>
    <w:rsid w:val="007017C6"/>
    <w:rsid w:val="007027BB"/>
    <w:rsid w:val="00704D13"/>
    <w:rsid w:val="00705140"/>
    <w:rsid w:val="007066C5"/>
    <w:rsid w:val="00706A2F"/>
    <w:rsid w:val="007121B6"/>
    <w:rsid w:val="00712D3E"/>
    <w:rsid w:val="00712FFF"/>
    <w:rsid w:val="00713FE0"/>
    <w:rsid w:val="007142C8"/>
    <w:rsid w:val="00717A32"/>
    <w:rsid w:val="00720729"/>
    <w:rsid w:val="007212E2"/>
    <w:rsid w:val="00723DEB"/>
    <w:rsid w:val="007240E7"/>
    <w:rsid w:val="00731AEB"/>
    <w:rsid w:val="00734255"/>
    <w:rsid w:val="00740C36"/>
    <w:rsid w:val="00741A8F"/>
    <w:rsid w:val="00742008"/>
    <w:rsid w:val="00743BA0"/>
    <w:rsid w:val="007477F2"/>
    <w:rsid w:val="00747DFD"/>
    <w:rsid w:val="00754329"/>
    <w:rsid w:val="007547A1"/>
    <w:rsid w:val="00756A93"/>
    <w:rsid w:val="0075769A"/>
    <w:rsid w:val="00764843"/>
    <w:rsid w:val="00765DEF"/>
    <w:rsid w:val="00766E46"/>
    <w:rsid w:val="007704AD"/>
    <w:rsid w:val="00770E6E"/>
    <w:rsid w:val="00771A7C"/>
    <w:rsid w:val="0077230A"/>
    <w:rsid w:val="00772725"/>
    <w:rsid w:val="00773EB7"/>
    <w:rsid w:val="007751AA"/>
    <w:rsid w:val="00777AD7"/>
    <w:rsid w:val="0078799E"/>
    <w:rsid w:val="007912CE"/>
    <w:rsid w:val="00792F94"/>
    <w:rsid w:val="0079451D"/>
    <w:rsid w:val="007951B5"/>
    <w:rsid w:val="00796739"/>
    <w:rsid w:val="007A04C8"/>
    <w:rsid w:val="007A3102"/>
    <w:rsid w:val="007A3B30"/>
    <w:rsid w:val="007A3FC0"/>
    <w:rsid w:val="007A49BA"/>
    <w:rsid w:val="007A609F"/>
    <w:rsid w:val="007A7484"/>
    <w:rsid w:val="007A7FA5"/>
    <w:rsid w:val="007B57A1"/>
    <w:rsid w:val="007B7535"/>
    <w:rsid w:val="007C0D3D"/>
    <w:rsid w:val="007C2A08"/>
    <w:rsid w:val="007C490C"/>
    <w:rsid w:val="007C60D8"/>
    <w:rsid w:val="007D0AC6"/>
    <w:rsid w:val="007D2077"/>
    <w:rsid w:val="007D6584"/>
    <w:rsid w:val="007D6F1D"/>
    <w:rsid w:val="007D793C"/>
    <w:rsid w:val="007D7A78"/>
    <w:rsid w:val="007E2350"/>
    <w:rsid w:val="007E4CD8"/>
    <w:rsid w:val="007E5812"/>
    <w:rsid w:val="007E68A5"/>
    <w:rsid w:val="007F1EC7"/>
    <w:rsid w:val="007F286F"/>
    <w:rsid w:val="007F2C82"/>
    <w:rsid w:val="007F36F4"/>
    <w:rsid w:val="007F3EAF"/>
    <w:rsid w:val="007F40B0"/>
    <w:rsid w:val="007F5F38"/>
    <w:rsid w:val="007F665B"/>
    <w:rsid w:val="008042C8"/>
    <w:rsid w:val="00805CFD"/>
    <w:rsid w:val="00807F15"/>
    <w:rsid w:val="0081359D"/>
    <w:rsid w:val="008136A0"/>
    <w:rsid w:val="00813CDD"/>
    <w:rsid w:val="00814164"/>
    <w:rsid w:val="00814BF1"/>
    <w:rsid w:val="00815A2E"/>
    <w:rsid w:val="008168B9"/>
    <w:rsid w:val="00820B4E"/>
    <w:rsid w:val="00822488"/>
    <w:rsid w:val="00823B38"/>
    <w:rsid w:val="00823F1C"/>
    <w:rsid w:val="00824697"/>
    <w:rsid w:val="00827A30"/>
    <w:rsid w:val="00830619"/>
    <w:rsid w:val="008318B8"/>
    <w:rsid w:val="00831DDD"/>
    <w:rsid w:val="00832386"/>
    <w:rsid w:val="008332DA"/>
    <w:rsid w:val="008344C2"/>
    <w:rsid w:val="00834BAC"/>
    <w:rsid w:val="00836D01"/>
    <w:rsid w:val="008379F3"/>
    <w:rsid w:val="00837EA3"/>
    <w:rsid w:val="008439A0"/>
    <w:rsid w:val="00843BE9"/>
    <w:rsid w:val="008508FF"/>
    <w:rsid w:val="00850CAC"/>
    <w:rsid w:val="00851C5D"/>
    <w:rsid w:val="0085238C"/>
    <w:rsid w:val="00852766"/>
    <w:rsid w:val="008530DA"/>
    <w:rsid w:val="008538D0"/>
    <w:rsid w:val="00853BF4"/>
    <w:rsid w:val="00854CA9"/>
    <w:rsid w:val="00854ED5"/>
    <w:rsid w:val="00855965"/>
    <w:rsid w:val="00856356"/>
    <w:rsid w:val="008563F2"/>
    <w:rsid w:val="008601E7"/>
    <w:rsid w:val="00860671"/>
    <w:rsid w:val="00862CD2"/>
    <w:rsid w:val="0086508B"/>
    <w:rsid w:val="00866E4F"/>
    <w:rsid w:val="0087156B"/>
    <w:rsid w:val="00871786"/>
    <w:rsid w:val="00871879"/>
    <w:rsid w:val="00872D7E"/>
    <w:rsid w:val="00875294"/>
    <w:rsid w:val="008754E6"/>
    <w:rsid w:val="00875FDB"/>
    <w:rsid w:val="00876639"/>
    <w:rsid w:val="0087776F"/>
    <w:rsid w:val="0088233C"/>
    <w:rsid w:val="0088280A"/>
    <w:rsid w:val="00883EB7"/>
    <w:rsid w:val="00892A57"/>
    <w:rsid w:val="00892C9F"/>
    <w:rsid w:val="00892FBD"/>
    <w:rsid w:val="00893AD8"/>
    <w:rsid w:val="00893D2C"/>
    <w:rsid w:val="00894D11"/>
    <w:rsid w:val="0089523F"/>
    <w:rsid w:val="008967E5"/>
    <w:rsid w:val="00897BCF"/>
    <w:rsid w:val="008A07FE"/>
    <w:rsid w:val="008A12AD"/>
    <w:rsid w:val="008A1677"/>
    <w:rsid w:val="008A34C2"/>
    <w:rsid w:val="008A5DDB"/>
    <w:rsid w:val="008A6436"/>
    <w:rsid w:val="008A6E5D"/>
    <w:rsid w:val="008B04B3"/>
    <w:rsid w:val="008B060F"/>
    <w:rsid w:val="008B144F"/>
    <w:rsid w:val="008B1A88"/>
    <w:rsid w:val="008B1F83"/>
    <w:rsid w:val="008B279B"/>
    <w:rsid w:val="008B28B5"/>
    <w:rsid w:val="008B3B85"/>
    <w:rsid w:val="008B42E3"/>
    <w:rsid w:val="008B4E8C"/>
    <w:rsid w:val="008B60B8"/>
    <w:rsid w:val="008C12BE"/>
    <w:rsid w:val="008C1B93"/>
    <w:rsid w:val="008C22C7"/>
    <w:rsid w:val="008C38EB"/>
    <w:rsid w:val="008C414B"/>
    <w:rsid w:val="008C54EA"/>
    <w:rsid w:val="008C6701"/>
    <w:rsid w:val="008C671C"/>
    <w:rsid w:val="008D28A9"/>
    <w:rsid w:val="008D2C21"/>
    <w:rsid w:val="008D3BDF"/>
    <w:rsid w:val="008D6C2E"/>
    <w:rsid w:val="008D7EA2"/>
    <w:rsid w:val="008E0F80"/>
    <w:rsid w:val="008E1CA4"/>
    <w:rsid w:val="008E3FAA"/>
    <w:rsid w:val="008E5D56"/>
    <w:rsid w:val="008E737C"/>
    <w:rsid w:val="008E782A"/>
    <w:rsid w:val="008F0419"/>
    <w:rsid w:val="008F05B8"/>
    <w:rsid w:val="008F0C9D"/>
    <w:rsid w:val="008F0D5A"/>
    <w:rsid w:val="008F1C12"/>
    <w:rsid w:val="008F5A4B"/>
    <w:rsid w:val="008F5EF9"/>
    <w:rsid w:val="008F5F6F"/>
    <w:rsid w:val="00900EC1"/>
    <w:rsid w:val="00901214"/>
    <w:rsid w:val="00904D6D"/>
    <w:rsid w:val="00904E74"/>
    <w:rsid w:val="00904EC8"/>
    <w:rsid w:val="00906951"/>
    <w:rsid w:val="00906BB3"/>
    <w:rsid w:val="0091187A"/>
    <w:rsid w:val="00912312"/>
    <w:rsid w:val="00912FBC"/>
    <w:rsid w:val="00913D3B"/>
    <w:rsid w:val="00913F75"/>
    <w:rsid w:val="009212DF"/>
    <w:rsid w:val="00921D05"/>
    <w:rsid w:val="0092257C"/>
    <w:rsid w:val="00923121"/>
    <w:rsid w:val="00923F82"/>
    <w:rsid w:val="009314C3"/>
    <w:rsid w:val="009317FD"/>
    <w:rsid w:val="00931F55"/>
    <w:rsid w:val="009359E6"/>
    <w:rsid w:val="00937792"/>
    <w:rsid w:val="009406FF"/>
    <w:rsid w:val="00941203"/>
    <w:rsid w:val="009416C1"/>
    <w:rsid w:val="0094367D"/>
    <w:rsid w:val="00943FA1"/>
    <w:rsid w:val="00945A5C"/>
    <w:rsid w:val="00946389"/>
    <w:rsid w:val="0094738D"/>
    <w:rsid w:val="00950747"/>
    <w:rsid w:val="00950EF7"/>
    <w:rsid w:val="00954DC1"/>
    <w:rsid w:val="00955462"/>
    <w:rsid w:val="00956EB6"/>
    <w:rsid w:val="00957C11"/>
    <w:rsid w:val="009617A9"/>
    <w:rsid w:val="00963D5F"/>
    <w:rsid w:val="0096456B"/>
    <w:rsid w:val="009662CA"/>
    <w:rsid w:val="009665BE"/>
    <w:rsid w:val="009673AB"/>
    <w:rsid w:val="00970464"/>
    <w:rsid w:val="00970E84"/>
    <w:rsid w:val="00971153"/>
    <w:rsid w:val="00981036"/>
    <w:rsid w:val="00981E5F"/>
    <w:rsid w:val="0098348D"/>
    <w:rsid w:val="00983846"/>
    <w:rsid w:val="00990585"/>
    <w:rsid w:val="00990980"/>
    <w:rsid w:val="00990CC8"/>
    <w:rsid w:val="0099227E"/>
    <w:rsid w:val="009949C5"/>
    <w:rsid w:val="009A19B2"/>
    <w:rsid w:val="009B3EC0"/>
    <w:rsid w:val="009B5FE8"/>
    <w:rsid w:val="009B62B1"/>
    <w:rsid w:val="009B76C2"/>
    <w:rsid w:val="009C080D"/>
    <w:rsid w:val="009C154E"/>
    <w:rsid w:val="009C1F2B"/>
    <w:rsid w:val="009C297B"/>
    <w:rsid w:val="009C4F7F"/>
    <w:rsid w:val="009C5293"/>
    <w:rsid w:val="009D41DF"/>
    <w:rsid w:val="009D709E"/>
    <w:rsid w:val="009E0249"/>
    <w:rsid w:val="009E055A"/>
    <w:rsid w:val="009E0F0F"/>
    <w:rsid w:val="009E1DC8"/>
    <w:rsid w:val="009E36AC"/>
    <w:rsid w:val="009E4FB4"/>
    <w:rsid w:val="009E5238"/>
    <w:rsid w:val="009E5694"/>
    <w:rsid w:val="009E585B"/>
    <w:rsid w:val="009F040E"/>
    <w:rsid w:val="009F7BFD"/>
    <w:rsid w:val="00A00122"/>
    <w:rsid w:val="00A01765"/>
    <w:rsid w:val="00A02DD3"/>
    <w:rsid w:val="00A03250"/>
    <w:rsid w:val="00A0451C"/>
    <w:rsid w:val="00A04D6C"/>
    <w:rsid w:val="00A05622"/>
    <w:rsid w:val="00A1136A"/>
    <w:rsid w:val="00A16250"/>
    <w:rsid w:val="00A17296"/>
    <w:rsid w:val="00A17D28"/>
    <w:rsid w:val="00A21621"/>
    <w:rsid w:val="00A22457"/>
    <w:rsid w:val="00A2280C"/>
    <w:rsid w:val="00A22900"/>
    <w:rsid w:val="00A312ED"/>
    <w:rsid w:val="00A31674"/>
    <w:rsid w:val="00A31E71"/>
    <w:rsid w:val="00A3247F"/>
    <w:rsid w:val="00A3340E"/>
    <w:rsid w:val="00A346A1"/>
    <w:rsid w:val="00A42248"/>
    <w:rsid w:val="00A426C8"/>
    <w:rsid w:val="00A42ABF"/>
    <w:rsid w:val="00A4427E"/>
    <w:rsid w:val="00A46733"/>
    <w:rsid w:val="00A46ECF"/>
    <w:rsid w:val="00A477B8"/>
    <w:rsid w:val="00A47AD5"/>
    <w:rsid w:val="00A47F03"/>
    <w:rsid w:val="00A501EF"/>
    <w:rsid w:val="00A51683"/>
    <w:rsid w:val="00A51892"/>
    <w:rsid w:val="00A52037"/>
    <w:rsid w:val="00A52149"/>
    <w:rsid w:val="00A5654D"/>
    <w:rsid w:val="00A5724F"/>
    <w:rsid w:val="00A6261F"/>
    <w:rsid w:val="00A65E10"/>
    <w:rsid w:val="00A662A3"/>
    <w:rsid w:val="00A6697F"/>
    <w:rsid w:val="00A71C8A"/>
    <w:rsid w:val="00A71ED6"/>
    <w:rsid w:val="00A73840"/>
    <w:rsid w:val="00A7700C"/>
    <w:rsid w:val="00A77245"/>
    <w:rsid w:val="00A77E76"/>
    <w:rsid w:val="00A80090"/>
    <w:rsid w:val="00A809D6"/>
    <w:rsid w:val="00A85A64"/>
    <w:rsid w:val="00A93118"/>
    <w:rsid w:val="00AA13F7"/>
    <w:rsid w:val="00AA3EC5"/>
    <w:rsid w:val="00AA48F5"/>
    <w:rsid w:val="00AA4B39"/>
    <w:rsid w:val="00AA512B"/>
    <w:rsid w:val="00AA608B"/>
    <w:rsid w:val="00AA77C0"/>
    <w:rsid w:val="00AB1CD7"/>
    <w:rsid w:val="00AB1F5C"/>
    <w:rsid w:val="00AB4311"/>
    <w:rsid w:val="00AB49DA"/>
    <w:rsid w:val="00AB59A7"/>
    <w:rsid w:val="00AB68F7"/>
    <w:rsid w:val="00AC077B"/>
    <w:rsid w:val="00AC0C82"/>
    <w:rsid w:val="00AC1550"/>
    <w:rsid w:val="00AC1F08"/>
    <w:rsid w:val="00AC4B80"/>
    <w:rsid w:val="00AC60ED"/>
    <w:rsid w:val="00AD3CF7"/>
    <w:rsid w:val="00AD564C"/>
    <w:rsid w:val="00AD7639"/>
    <w:rsid w:val="00AE3182"/>
    <w:rsid w:val="00AE43A3"/>
    <w:rsid w:val="00AE6D69"/>
    <w:rsid w:val="00AF095A"/>
    <w:rsid w:val="00AF1119"/>
    <w:rsid w:val="00AF597C"/>
    <w:rsid w:val="00AF59C3"/>
    <w:rsid w:val="00AF6743"/>
    <w:rsid w:val="00B011BB"/>
    <w:rsid w:val="00B0163B"/>
    <w:rsid w:val="00B04312"/>
    <w:rsid w:val="00B0539A"/>
    <w:rsid w:val="00B06669"/>
    <w:rsid w:val="00B06F09"/>
    <w:rsid w:val="00B07DF0"/>
    <w:rsid w:val="00B11D1C"/>
    <w:rsid w:val="00B14782"/>
    <w:rsid w:val="00B14B32"/>
    <w:rsid w:val="00B14BA4"/>
    <w:rsid w:val="00B14C9C"/>
    <w:rsid w:val="00B14E05"/>
    <w:rsid w:val="00B162E1"/>
    <w:rsid w:val="00B17156"/>
    <w:rsid w:val="00B17A29"/>
    <w:rsid w:val="00B17D85"/>
    <w:rsid w:val="00B20DB1"/>
    <w:rsid w:val="00B21966"/>
    <w:rsid w:val="00B21E65"/>
    <w:rsid w:val="00B2363C"/>
    <w:rsid w:val="00B252F9"/>
    <w:rsid w:val="00B25977"/>
    <w:rsid w:val="00B271D8"/>
    <w:rsid w:val="00B27C45"/>
    <w:rsid w:val="00B313EB"/>
    <w:rsid w:val="00B3198A"/>
    <w:rsid w:val="00B34812"/>
    <w:rsid w:val="00B357AE"/>
    <w:rsid w:val="00B37E57"/>
    <w:rsid w:val="00B42FA5"/>
    <w:rsid w:val="00B514D3"/>
    <w:rsid w:val="00B51BC7"/>
    <w:rsid w:val="00B52134"/>
    <w:rsid w:val="00B54244"/>
    <w:rsid w:val="00B54427"/>
    <w:rsid w:val="00B56063"/>
    <w:rsid w:val="00B570B0"/>
    <w:rsid w:val="00B57584"/>
    <w:rsid w:val="00B57714"/>
    <w:rsid w:val="00B61620"/>
    <w:rsid w:val="00B64061"/>
    <w:rsid w:val="00B65BB6"/>
    <w:rsid w:val="00B7048C"/>
    <w:rsid w:val="00B71D8A"/>
    <w:rsid w:val="00B73C6D"/>
    <w:rsid w:val="00B73F7D"/>
    <w:rsid w:val="00B743B9"/>
    <w:rsid w:val="00B762B0"/>
    <w:rsid w:val="00B768D7"/>
    <w:rsid w:val="00B778A3"/>
    <w:rsid w:val="00B809F3"/>
    <w:rsid w:val="00B849A9"/>
    <w:rsid w:val="00B85932"/>
    <w:rsid w:val="00B87588"/>
    <w:rsid w:val="00B92474"/>
    <w:rsid w:val="00B93D6F"/>
    <w:rsid w:val="00BA2419"/>
    <w:rsid w:val="00BB0F2F"/>
    <w:rsid w:val="00BB1C66"/>
    <w:rsid w:val="00BB3596"/>
    <w:rsid w:val="00BB524D"/>
    <w:rsid w:val="00BB5385"/>
    <w:rsid w:val="00BB5653"/>
    <w:rsid w:val="00BB668E"/>
    <w:rsid w:val="00BB6E3C"/>
    <w:rsid w:val="00BC036E"/>
    <w:rsid w:val="00BC06CF"/>
    <w:rsid w:val="00BC133D"/>
    <w:rsid w:val="00BC35D3"/>
    <w:rsid w:val="00BC3E9C"/>
    <w:rsid w:val="00BC4AF5"/>
    <w:rsid w:val="00BC5AA5"/>
    <w:rsid w:val="00BC7CC2"/>
    <w:rsid w:val="00BD049F"/>
    <w:rsid w:val="00BD0E9D"/>
    <w:rsid w:val="00BD218A"/>
    <w:rsid w:val="00BD399A"/>
    <w:rsid w:val="00BD557E"/>
    <w:rsid w:val="00BD5B18"/>
    <w:rsid w:val="00BD5F64"/>
    <w:rsid w:val="00BE0201"/>
    <w:rsid w:val="00BE3232"/>
    <w:rsid w:val="00BE520C"/>
    <w:rsid w:val="00BF16AD"/>
    <w:rsid w:val="00BF2C8B"/>
    <w:rsid w:val="00BF3309"/>
    <w:rsid w:val="00BF34A7"/>
    <w:rsid w:val="00BF3B14"/>
    <w:rsid w:val="00BF405C"/>
    <w:rsid w:val="00BF6218"/>
    <w:rsid w:val="00C00911"/>
    <w:rsid w:val="00C00EA2"/>
    <w:rsid w:val="00C011EE"/>
    <w:rsid w:val="00C016FE"/>
    <w:rsid w:val="00C02535"/>
    <w:rsid w:val="00C0352A"/>
    <w:rsid w:val="00C039B8"/>
    <w:rsid w:val="00C0425B"/>
    <w:rsid w:val="00C05811"/>
    <w:rsid w:val="00C07BEF"/>
    <w:rsid w:val="00C1015B"/>
    <w:rsid w:val="00C103A1"/>
    <w:rsid w:val="00C10A10"/>
    <w:rsid w:val="00C10D6A"/>
    <w:rsid w:val="00C10EC0"/>
    <w:rsid w:val="00C13B9C"/>
    <w:rsid w:val="00C14063"/>
    <w:rsid w:val="00C15102"/>
    <w:rsid w:val="00C15A56"/>
    <w:rsid w:val="00C16C59"/>
    <w:rsid w:val="00C22F0A"/>
    <w:rsid w:val="00C2325B"/>
    <w:rsid w:val="00C25B1C"/>
    <w:rsid w:val="00C26299"/>
    <w:rsid w:val="00C311E4"/>
    <w:rsid w:val="00C322BB"/>
    <w:rsid w:val="00C331A5"/>
    <w:rsid w:val="00C33540"/>
    <w:rsid w:val="00C350F2"/>
    <w:rsid w:val="00C35B73"/>
    <w:rsid w:val="00C35B8F"/>
    <w:rsid w:val="00C35FBE"/>
    <w:rsid w:val="00C36DE7"/>
    <w:rsid w:val="00C40E59"/>
    <w:rsid w:val="00C418BF"/>
    <w:rsid w:val="00C4258F"/>
    <w:rsid w:val="00C44562"/>
    <w:rsid w:val="00C453FB"/>
    <w:rsid w:val="00C50166"/>
    <w:rsid w:val="00C502FF"/>
    <w:rsid w:val="00C55BED"/>
    <w:rsid w:val="00C55D03"/>
    <w:rsid w:val="00C55F3E"/>
    <w:rsid w:val="00C57311"/>
    <w:rsid w:val="00C61929"/>
    <w:rsid w:val="00C62E71"/>
    <w:rsid w:val="00C63059"/>
    <w:rsid w:val="00C631FE"/>
    <w:rsid w:val="00C63C08"/>
    <w:rsid w:val="00C66CCC"/>
    <w:rsid w:val="00C676A4"/>
    <w:rsid w:val="00C700B6"/>
    <w:rsid w:val="00C7182A"/>
    <w:rsid w:val="00C72659"/>
    <w:rsid w:val="00C734AC"/>
    <w:rsid w:val="00C73BD7"/>
    <w:rsid w:val="00C80CAC"/>
    <w:rsid w:val="00C8516B"/>
    <w:rsid w:val="00C854C1"/>
    <w:rsid w:val="00C85B81"/>
    <w:rsid w:val="00C90818"/>
    <w:rsid w:val="00C9178F"/>
    <w:rsid w:val="00C9295B"/>
    <w:rsid w:val="00C93F76"/>
    <w:rsid w:val="00C94D84"/>
    <w:rsid w:val="00C9655A"/>
    <w:rsid w:val="00C96FCA"/>
    <w:rsid w:val="00C9754D"/>
    <w:rsid w:val="00C975DF"/>
    <w:rsid w:val="00CA224A"/>
    <w:rsid w:val="00CA5D84"/>
    <w:rsid w:val="00CB1A92"/>
    <w:rsid w:val="00CC00CB"/>
    <w:rsid w:val="00CC1960"/>
    <w:rsid w:val="00CC1E1C"/>
    <w:rsid w:val="00CD4CF8"/>
    <w:rsid w:val="00CE1CF3"/>
    <w:rsid w:val="00CE27BE"/>
    <w:rsid w:val="00CE70F3"/>
    <w:rsid w:val="00CE7579"/>
    <w:rsid w:val="00CE7659"/>
    <w:rsid w:val="00CF0E18"/>
    <w:rsid w:val="00CF29A4"/>
    <w:rsid w:val="00CF2F2E"/>
    <w:rsid w:val="00CF2F76"/>
    <w:rsid w:val="00CF3A88"/>
    <w:rsid w:val="00CF624D"/>
    <w:rsid w:val="00CF6E34"/>
    <w:rsid w:val="00CF6F1A"/>
    <w:rsid w:val="00D049CA"/>
    <w:rsid w:val="00D066D9"/>
    <w:rsid w:val="00D076EF"/>
    <w:rsid w:val="00D108C5"/>
    <w:rsid w:val="00D10D7A"/>
    <w:rsid w:val="00D1187F"/>
    <w:rsid w:val="00D11C2D"/>
    <w:rsid w:val="00D1618D"/>
    <w:rsid w:val="00D167B1"/>
    <w:rsid w:val="00D16D1B"/>
    <w:rsid w:val="00D21F66"/>
    <w:rsid w:val="00D24440"/>
    <w:rsid w:val="00D24B66"/>
    <w:rsid w:val="00D24C22"/>
    <w:rsid w:val="00D31492"/>
    <w:rsid w:val="00D33A90"/>
    <w:rsid w:val="00D3478B"/>
    <w:rsid w:val="00D35E12"/>
    <w:rsid w:val="00D413DD"/>
    <w:rsid w:val="00D4189D"/>
    <w:rsid w:val="00D424E3"/>
    <w:rsid w:val="00D42604"/>
    <w:rsid w:val="00D43436"/>
    <w:rsid w:val="00D4389A"/>
    <w:rsid w:val="00D43FD6"/>
    <w:rsid w:val="00D4436A"/>
    <w:rsid w:val="00D45829"/>
    <w:rsid w:val="00D45DEF"/>
    <w:rsid w:val="00D45FB7"/>
    <w:rsid w:val="00D46347"/>
    <w:rsid w:val="00D46954"/>
    <w:rsid w:val="00D46EA6"/>
    <w:rsid w:val="00D51E72"/>
    <w:rsid w:val="00D530C7"/>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878"/>
    <w:rsid w:val="00D74C5F"/>
    <w:rsid w:val="00D753F3"/>
    <w:rsid w:val="00D9045B"/>
    <w:rsid w:val="00D90EA9"/>
    <w:rsid w:val="00D90FEE"/>
    <w:rsid w:val="00D911CF"/>
    <w:rsid w:val="00D941C3"/>
    <w:rsid w:val="00D94A99"/>
    <w:rsid w:val="00D95324"/>
    <w:rsid w:val="00D95482"/>
    <w:rsid w:val="00DA0390"/>
    <w:rsid w:val="00DA1940"/>
    <w:rsid w:val="00DA3C3C"/>
    <w:rsid w:val="00DB05EC"/>
    <w:rsid w:val="00DB166E"/>
    <w:rsid w:val="00DB3D8C"/>
    <w:rsid w:val="00DB43B8"/>
    <w:rsid w:val="00DB7BD1"/>
    <w:rsid w:val="00DB7C8A"/>
    <w:rsid w:val="00DC25DE"/>
    <w:rsid w:val="00DC2DC5"/>
    <w:rsid w:val="00DC341B"/>
    <w:rsid w:val="00DC3931"/>
    <w:rsid w:val="00DC7BAC"/>
    <w:rsid w:val="00DD35E7"/>
    <w:rsid w:val="00DD5486"/>
    <w:rsid w:val="00DD650E"/>
    <w:rsid w:val="00DD6FB7"/>
    <w:rsid w:val="00DD7916"/>
    <w:rsid w:val="00DD7968"/>
    <w:rsid w:val="00DE0B7E"/>
    <w:rsid w:val="00DE1418"/>
    <w:rsid w:val="00DE2205"/>
    <w:rsid w:val="00DE2E71"/>
    <w:rsid w:val="00DE421E"/>
    <w:rsid w:val="00DE5454"/>
    <w:rsid w:val="00DE7F41"/>
    <w:rsid w:val="00DF0F50"/>
    <w:rsid w:val="00DF2309"/>
    <w:rsid w:val="00DF260C"/>
    <w:rsid w:val="00DF28DC"/>
    <w:rsid w:val="00DF3915"/>
    <w:rsid w:val="00DF44AC"/>
    <w:rsid w:val="00DF4CE2"/>
    <w:rsid w:val="00E0168F"/>
    <w:rsid w:val="00E1085D"/>
    <w:rsid w:val="00E12071"/>
    <w:rsid w:val="00E12660"/>
    <w:rsid w:val="00E12838"/>
    <w:rsid w:val="00E159F5"/>
    <w:rsid w:val="00E15BBF"/>
    <w:rsid w:val="00E15ECD"/>
    <w:rsid w:val="00E23F00"/>
    <w:rsid w:val="00E24BDF"/>
    <w:rsid w:val="00E2599A"/>
    <w:rsid w:val="00E26A0F"/>
    <w:rsid w:val="00E31697"/>
    <w:rsid w:val="00E31859"/>
    <w:rsid w:val="00E318D4"/>
    <w:rsid w:val="00E339EE"/>
    <w:rsid w:val="00E3557A"/>
    <w:rsid w:val="00E4014C"/>
    <w:rsid w:val="00E401FC"/>
    <w:rsid w:val="00E42D1B"/>
    <w:rsid w:val="00E46C0B"/>
    <w:rsid w:val="00E46FAB"/>
    <w:rsid w:val="00E474DC"/>
    <w:rsid w:val="00E47873"/>
    <w:rsid w:val="00E5155C"/>
    <w:rsid w:val="00E51E63"/>
    <w:rsid w:val="00E527A6"/>
    <w:rsid w:val="00E55EA9"/>
    <w:rsid w:val="00E56307"/>
    <w:rsid w:val="00E56D55"/>
    <w:rsid w:val="00E56F52"/>
    <w:rsid w:val="00E57F76"/>
    <w:rsid w:val="00E60696"/>
    <w:rsid w:val="00E60738"/>
    <w:rsid w:val="00E62028"/>
    <w:rsid w:val="00E6393C"/>
    <w:rsid w:val="00E67E51"/>
    <w:rsid w:val="00E724FC"/>
    <w:rsid w:val="00E76BE0"/>
    <w:rsid w:val="00E76CD0"/>
    <w:rsid w:val="00E7790B"/>
    <w:rsid w:val="00E77D40"/>
    <w:rsid w:val="00E81714"/>
    <w:rsid w:val="00E83D98"/>
    <w:rsid w:val="00E85B53"/>
    <w:rsid w:val="00E91546"/>
    <w:rsid w:val="00E91678"/>
    <w:rsid w:val="00E9206E"/>
    <w:rsid w:val="00E93438"/>
    <w:rsid w:val="00E93F64"/>
    <w:rsid w:val="00E95DD4"/>
    <w:rsid w:val="00E96737"/>
    <w:rsid w:val="00EA0668"/>
    <w:rsid w:val="00EA127F"/>
    <w:rsid w:val="00EA1F53"/>
    <w:rsid w:val="00EA4376"/>
    <w:rsid w:val="00EA70DC"/>
    <w:rsid w:val="00EB01FF"/>
    <w:rsid w:val="00EB06C6"/>
    <w:rsid w:val="00EB1B47"/>
    <w:rsid w:val="00EB46E1"/>
    <w:rsid w:val="00EB7BD6"/>
    <w:rsid w:val="00EC20FD"/>
    <w:rsid w:val="00EC2EF8"/>
    <w:rsid w:val="00EC38C1"/>
    <w:rsid w:val="00EC3DAC"/>
    <w:rsid w:val="00EC42FF"/>
    <w:rsid w:val="00EC5A73"/>
    <w:rsid w:val="00ED13F4"/>
    <w:rsid w:val="00ED3B7C"/>
    <w:rsid w:val="00ED3D0C"/>
    <w:rsid w:val="00ED4AEF"/>
    <w:rsid w:val="00ED570E"/>
    <w:rsid w:val="00ED5CFE"/>
    <w:rsid w:val="00ED7999"/>
    <w:rsid w:val="00EE005A"/>
    <w:rsid w:val="00EE05CF"/>
    <w:rsid w:val="00EE10AE"/>
    <w:rsid w:val="00EE2DA2"/>
    <w:rsid w:val="00EE4290"/>
    <w:rsid w:val="00EE4370"/>
    <w:rsid w:val="00EE589E"/>
    <w:rsid w:val="00EE76D0"/>
    <w:rsid w:val="00EE7C89"/>
    <w:rsid w:val="00EF1185"/>
    <w:rsid w:val="00EF2393"/>
    <w:rsid w:val="00EF4AA7"/>
    <w:rsid w:val="00EF5E8C"/>
    <w:rsid w:val="00EF754D"/>
    <w:rsid w:val="00EF77E5"/>
    <w:rsid w:val="00F027E9"/>
    <w:rsid w:val="00F0775E"/>
    <w:rsid w:val="00F15F69"/>
    <w:rsid w:val="00F1612D"/>
    <w:rsid w:val="00F173DD"/>
    <w:rsid w:val="00F21119"/>
    <w:rsid w:val="00F25164"/>
    <w:rsid w:val="00F2778E"/>
    <w:rsid w:val="00F277D3"/>
    <w:rsid w:val="00F27A0C"/>
    <w:rsid w:val="00F30997"/>
    <w:rsid w:val="00F3173C"/>
    <w:rsid w:val="00F32896"/>
    <w:rsid w:val="00F33C08"/>
    <w:rsid w:val="00F41AE7"/>
    <w:rsid w:val="00F41F44"/>
    <w:rsid w:val="00F42D17"/>
    <w:rsid w:val="00F457A0"/>
    <w:rsid w:val="00F46492"/>
    <w:rsid w:val="00F47513"/>
    <w:rsid w:val="00F477B5"/>
    <w:rsid w:val="00F47B01"/>
    <w:rsid w:val="00F47F17"/>
    <w:rsid w:val="00F5057E"/>
    <w:rsid w:val="00F532A6"/>
    <w:rsid w:val="00F53410"/>
    <w:rsid w:val="00F541F8"/>
    <w:rsid w:val="00F5470A"/>
    <w:rsid w:val="00F551E6"/>
    <w:rsid w:val="00F5563D"/>
    <w:rsid w:val="00F56610"/>
    <w:rsid w:val="00F56891"/>
    <w:rsid w:val="00F57F02"/>
    <w:rsid w:val="00F64B04"/>
    <w:rsid w:val="00F64CD4"/>
    <w:rsid w:val="00F65AB2"/>
    <w:rsid w:val="00F71B00"/>
    <w:rsid w:val="00F72B67"/>
    <w:rsid w:val="00F73B8B"/>
    <w:rsid w:val="00F73E78"/>
    <w:rsid w:val="00F740C2"/>
    <w:rsid w:val="00F7591E"/>
    <w:rsid w:val="00F75EF9"/>
    <w:rsid w:val="00F77A9B"/>
    <w:rsid w:val="00F83035"/>
    <w:rsid w:val="00F866B0"/>
    <w:rsid w:val="00F869EF"/>
    <w:rsid w:val="00F86BE4"/>
    <w:rsid w:val="00F86C7B"/>
    <w:rsid w:val="00F86D61"/>
    <w:rsid w:val="00F905B6"/>
    <w:rsid w:val="00F90B31"/>
    <w:rsid w:val="00F914B2"/>
    <w:rsid w:val="00F926B9"/>
    <w:rsid w:val="00F9541D"/>
    <w:rsid w:val="00FA0403"/>
    <w:rsid w:val="00FA5242"/>
    <w:rsid w:val="00FA5415"/>
    <w:rsid w:val="00FA597D"/>
    <w:rsid w:val="00FA5B9A"/>
    <w:rsid w:val="00FB01B9"/>
    <w:rsid w:val="00FB3977"/>
    <w:rsid w:val="00FB763A"/>
    <w:rsid w:val="00FB79C0"/>
    <w:rsid w:val="00FC05A0"/>
    <w:rsid w:val="00FC2C68"/>
    <w:rsid w:val="00FC2EB8"/>
    <w:rsid w:val="00FC3F2C"/>
    <w:rsid w:val="00FC4C4A"/>
    <w:rsid w:val="00FC5C43"/>
    <w:rsid w:val="00FD0929"/>
    <w:rsid w:val="00FD1598"/>
    <w:rsid w:val="00FD576E"/>
    <w:rsid w:val="00FD596B"/>
    <w:rsid w:val="00FD5B98"/>
    <w:rsid w:val="00FD7EB0"/>
    <w:rsid w:val="00FE58CC"/>
    <w:rsid w:val="00FE75A9"/>
    <w:rsid w:val="00FF058D"/>
    <w:rsid w:val="00FF15E5"/>
    <w:rsid w:val="00FF1D8E"/>
    <w:rsid w:val="00FF2440"/>
    <w:rsid w:val="00FF322C"/>
    <w:rsid w:val="00FF35A6"/>
    <w:rsid w:val="00FF63EB"/>
    <w:rsid w:val="00FF7278"/>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14:docId w14:val="6C7B9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2496">
      <w:bodyDiv w:val="1"/>
      <w:marLeft w:val="0"/>
      <w:marRight w:val="0"/>
      <w:marTop w:val="0"/>
      <w:marBottom w:val="0"/>
      <w:divBdr>
        <w:top w:val="none" w:sz="0" w:space="0" w:color="auto"/>
        <w:left w:val="none" w:sz="0" w:space="0" w:color="auto"/>
        <w:bottom w:val="none" w:sz="0" w:space="0" w:color="auto"/>
        <w:right w:val="none" w:sz="0" w:space="0" w:color="auto"/>
      </w:divBdr>
      <w:divsChild>
        <w:div w:id="261648755">
          <w:marLeft w:val="0"/>
          <w:marRight w:val="0"/>
          <w:marTop w:val="0"/>
          <w:marBottom w:val="0"/>
          <w:divBdr>
            <w:top w:val="none" w:sz="0" w:space="0" w:color="auto"/>
            <w:left w:val="none" w:sz="0" w:space="0" w:color="auto"/>
            <w:bottom w:val="none" w:sz="0" w:space="0" w:color="auto"/>
            <w:right w:val="none" w:sz="0" w:space="0" w:color="auto"/>
          </w:divBdr>
          <w:divsChild>
            <w:div w:id="903682927">
              <w:marLeft w:val="0"/>
              <w:marRight w:val="0"/>
              <w:marTop w:val="0"/>
              <w:marBottom w:val="0"/>
              <w:divBdr>
                <w:top w:val="none" w:sz="0" w:space="0" w:color="auto"/>
                <w:left w:val="none" w:sz="0" w:space="0" w:color="auto"/>
                <w:bottom w:val="none" w:sz="0" w:space="0" w:color="auto"/>
                <w:right w:val="none" w:sz="0" w:space="0" w:color="auto"/>
              </w:divBdr>
              <w:divsChild>
                <w:div w:id="1365324221">
                  <w:marLeft w:val="0"/>
                  <w:marRight w:val="0"/>
                  <w:marTop w:val="0"/>
                  <w:marBottom w:val="0"/>
                  <w:divBdr>
                    <w:top w:val="none" w:sz="0" w:space="0" w:color="auto"/>
                    <w:left w:val="none" w:sz="0" w:space="0" w:color="auto"/>
                    <w:bottom w:val="none" w:sz="0" w:space="0" w:color="auto"/>
                    <w:right w:val="none" w:sz="0" w:space="0" w:color="auto"/>
                  </w:divBdr>
                  <w:divsChild>
                    <w:div w:id="2092501195">
                      <w:marLeft w:val="0"/>
                      <w:marRight w:val="0"/>
                      <w:marTop w:val="0"/>
                      <w:marBottom w:val="0"/>
                      <w:divBdr>
                        <w:top w:val="none" w:sz="0" w:space="0" w:color="auto"/>
                        <w:left w:val="none" w:sz="0" w:space="0" w:color="auto"/>
                        <w:bottom w:val="none" w:sz="0" w:space="0" w:color="auto"/>
                        <w:right w:val="none" w:sz="0" w:space="0" w:color="auto"/>
                      </w:divBdr>
                      <w:divsChild>
                        <w:div w:id="10880757">
                          <w:marLeft w:val="0"/>
                          <w:marRight w:val="0"/>
                          <w:marTop w:val="0"/>
                          <w:marBottom w:val="0"/>
                          <w:divBdr>
                            <w:top w:val="none" w:sz="0" w:space="0" w:color="auto"/>
                            <w:left w:val="none" w:sz="0" w:space="0" w:color="auto"/>
                            <w:bottom w:val="none" w:sz="0" w:space="0" w:color="auto"/>
                            <w:right w:val="none" w:sz="0" w:space="0" w:color="auto"/>
                          </w:divBdr>
                          <w:divsChild>
                            <w:div w:id="1254125109">
                              <w:marLeft w:val="0"/>
                              <w:marRight w:val="0"/>
                              <w:marTop w:val="0"/>
                              <w:marBottom w:val="0"/>
                              <w:divBdr>
                                <w:top w:val="none" w:sz="0" w:space="0" w:color="auto"/>
                                <w:left w:val="none" w:sz="0" w:space="0" w:color="auto"/>
                                <w:bottom w:val="none" w:sz="0" w:space="0" w:color="auto"/>
                                <w:right w:val="none" w:sz="0" w:space="0" w:color="auto"/>
                              </w:divBdr>
                              <w:divsChild>
                                <w:div w:id="1076711034">
                                  <w:marLeft w:val="0"/>
                                  <w:marRight w:val="0"/>
                                  <w:marTop w:val="0"/>
                                  <w:marBottom w:val="0"/>
                                  <w:divBdr>
                                    <w:top w:val="none" w:sz="0" w:space="0" w:color="auto"/>
                                    <w:left w:val="none" w:sz="0" w:space="0" w:color="auto"/>
                                    <w:bottom w:val="none" w:sz="0" w:space="0" w:color="auto"/>
                                    <w:right w:val="none" w:sz="0" w:space="0" w:color="auto"/>
                                  </w:divBdr>
                                  <w:divsChild>
                                    <w:div w:id="208346853">
                                      <w:marLeft w:val="0"/>
                                      <w:marRight w:val="0"/>
                                      <w:marTop w:val="0"/>
                                      <w:marBottom w:val="0"/>
                                      <w:divBdr>
                                        <w:top w:val="none" w:sz="0" w:space="0" w:color="auto"/>
                                        <w:left w:val="none" w:sz="0" w:space="0" w:color="auto"/>
                                        <w:bottom w:val="none" w:sz="0" w:space="0" w:color="auto"/>
                                        <w:right w:val="none" w:sz="0" w:space="0" w:color="auto"/>
                                      </w:divBdr>
                                      <w:divsChild>
                                        <w:div w:id="1929848018">
                                          <w:marLeft w:val="0"/>
                                          <w:marRight w:val="0"/>
                                          <w:marTop w:val="0"/>
                                          <w:marBottom w:val="0"/>
                                          <w:divBdr>
                                            <w:top w:val="none" w:sz="0" w:space="0" w:color="auto"/>
                                            <w:left w:val="none" w:sz="0" w:space="0" w:color="auto"/>
                                            <w:bottom w:val="none" w:sz="0" w:space="0" w:color="auto"/>
                                            <w:right w:val="none" w:sz="0" w:space="0" w:color="auto"/>
                                          </w:divBdr>
                                          <w:divsChild>
                                            <w:div w:id="315306184">
                                              <w:marLeft w:val="0"/>
                                              <w:marRight w:val="0"/>
                                              <w:marTop w:val="0"/>
                                              <w:marBottom w:val="0"/>
                                              <w:divBdr>
                                                <w:top w:val="none" w:sz="0" w:space="0" w:color="auto"/>
                                                <w:left w:val="none" w:sz="0" w:space="0" w:color="auto"/>
                                                <w:bottom w:val="none" w:sz="0" w:space="0" w:color="auto"/>
                                                <w:right w:val="none" w:sz="0" w:space="0" w:color="auto"/>
                                              </w:divBdr>
                                              <w:divsChild>
                                                <w:div w:id="1726562129">
                                                  <w:marLeft w:val="0"/>
                                                  <w:marRight w:val="0"/>
                                                  <w:marTop w:val="0"/>
                                                  <w:marBottom w:val="0"/>
                                                  <w:divBdr>
                                                    <w:top w:val="none" w:sz="0" w:space="0" w:color="auto"/>
                                                    <w:left w:val="none" w:sz="0" w:space="0" w:color="auto"/>
                                                    <w:bottom w:val="none" w:sz="0" w:space="0" w:color="auto"/>
                                                    <w:right w:val="none" w:sz="0" w:space="0" w:color="auto"/>
                                                  </w:divBdr>
                                                  <w:divsChild>
                                                    <w:div w:id="596594162">
                                                      <w:marLeft w:val="0"/>
                                                      <w:marRight w:val="0"/>
                                                      <w:marTop w:val="0"/>
                                                      <w:marBottom w:val="0"/>
                                                      <w:divBdr>
                                                        <w:top w:val="none" w:sz="0" w:space="0" w:color="auto"/>
                                                        <w:left w:val="none" w:sz="0" w:space="0" w:color="auto"/>
                                                        <w:bottom w:val="none" w:sz="0" w:space="0" w:color="auto"/>
                                                        <w:right w:val="none" w:sz="0" w:space="0" w:color="auto"/>
                                                      </w:divBdr>
                                                      <w:divsChild>
                                                        <w:div w:id="121577565">
                                                          <w:marLeft w:val="0"/>
                                                          <w:marRight w:val="0"/>
                                                          <w:marTop w:val="0"/>
                                                          <w:marBottom w:val="0"/>
                                                          <w:divBdr>
                                                            <w:top w:val="none" w:sz="0" w:space="0" w:color="auto"/>
                                                            <w:left w:val="none" w:sz="0" w:space="0" w:color="auto"/>
                                                            <w:bottom w:val="none" w:sz="0" w:space="0" w:color="auto"/>
                                                            <w:right w:val="none" w:sz="0" w:space="0" w:color="auto"/>
                                                          </w:divBdr>
                                                          <w:divsChild>
                                                            <w:div w:id="5571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535511478">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holmes\knowledge%20graph\data.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Sheet1!$A$17</c:f>
              <c:strCache>
                <c:ptCount val="1"/>
                <c:pt idx="0">
                  <c:v>ReVerb</c:v>
                </c:pt>
              </c:strCache>
            </c:strRef>
          </c:tx>
          <c:spPr>
            <a:solidFill>
              <a:schemeClr val="accent6"/>
            </a:solidFill>
            <a:ln>
              <a:noFill/>
            </a:ln>
            <a:effectLst/>
          </c:spPr>
          <c:invertIfNegative val="0"/>
          <c:cat>
            <c:strRef>
              <c:f>Sheet1!$B$1:$D$1</c:f>
              <c:strCache>
                <c:ptCount val="3"/>
                <c:pt idx="0">
                  <c:v>Reverb</c:v>
                </c:pt>
                <c:pt idx="1">
                  <c:v>NYT</c:v>
                </c:pt>
                <c:pt idx="2">
                  <c:v>Wikipedia</c:v>
                </c:pt>
              </c:strCache>
            </c:strRef>
          </c:cat>
          <c:val>
            <c:numRef>
              <c:f>Sheet1!$B$17:$D$17</c:f>
              <c:numCache>
                <c:formatCode>General</c:formatCode>
                <c:ptCount val="3"/>
                <c:pt idx="0">
                  <c:v>388</c:v>
                </c:pt>
                <c:pt idx="1">
                  <c:v>149</c:v>
                </c:pt>
                <c:pt idx="2">
                  <c:v>165</c:v>
                </c:pt>
              </c:numCache>
            </c:numRef>
          </c:val>
          <c:extLst>
            <c:ext xmlns:c16="http://schemas.microsoft.com/office/drawing/2014/chart" uri="{C3380CC4-5D6E-409C-BE32-E72D297353CC}">
              <c16:uniqueId val="{00000000-4632-4E69-998B-71EC36391167}"/>
            </c:ext>
          </c:extLst>
        </c:ser>
        <c:ser>
          <c:idx val="1"/>
          <c:order val="1"/>
          <c:tx>
            <c:strRef>
              <c:f>Sheet1!$A$18</c:f>
              <c:strCache>
                <c:ptCount val="1"/>
                <c:pt idx="0">
                  <c:v>ClausIE</c:v>
                </c:pt>
              </c:strCache>
            </c:strRef>
          </c:tx>
          <c:spPr>
            <a:solidFill>
              <a:schemeClr val="accent5"/>
            </a:solidFill>
            <a:ln>
              <a:noFill/>
            </a:ln>
            <a:effectLst/>
          </c:spPr>
          <c:invertIfNegative val="0"/>
          <c:cat>
            <c:strRef>
              <c:f>Sheet1!$B$1:$D$1</c:f>
              <c:strCache>
                <c:ptCount val="3"/>
                <c:pt idx="0">
                  <c:v>Reverb</c:v>
                </c:pt>
                <c:pt idx="1">
                  <c:v>NYT</c:v>
                </c:pt>
                <c:pt idx="2">
                  <c:v>Wikipedia</c:v>
                </c:pt>
              </c:strCache>
            </c:strRef>
          </c:cat>
          <c:val>
            <c:numRef>
              <c:f>Sheet1!$B$18:$D$18</c:f>
              <c:numCache>
                <c:formatCode>General</c:formatCode>
                <c:ptCount val="3"/>
                <c:pt idx="0">
                  <c:v>1221</c:v>
                </c:pt>
                <c:pt idx="1">
                  <c:v>508</c:v>
                </c:pt>
                <c:pt idx="2">
                  <c:v>424</c:v>
                </c:pt>
              </c:numCache>
            </c:numRef>
          </c:val>
          <c:extLst>
            <c:ext xmlns:c16="http://schemas.microsoft.com/office/drawing/2014/chart" uri="{C3380CC4-5D6E-409C-BE32-E72D297353CC}">
              <c16:uniqueId val="{00000001-4632-4E69-998B-71EC36391167}"/>
            </c:ext>
          </c:extLst>
        </c:ser>
        <c:ser>
          <c:idx val="2"/>
          <c:order val="2"/>
          <c:tx>
            <c:strRef>
              <c:f>Sheet1!$A$20</c:f>
              <c:strCache>
                <c:ptCount val="1"/>
                <c:pt idx="0">
                  <c:v>OpenNLP parser</c:v>
                </c:pt>
              </c:strCache>
            </c:strRef>
          </c:tx>
          <c:spPr>
            <a:solidFill>
              <a:schemeClr val="accent4"/>
            </a:solidFill>
            <a:ln>
              <a:noFill/>
            </a:ln>
            <a:effectLst/>
          </c:spPr>
          <c:invertIfNegative val="0"/>
          <c:cat>
            <c:strRef>
              <c:f>Sheet1!$B$1:$D$1</c:f>
              <c:strCache>
                <c:ptCount val="3"/>
                <c:pt idx="0">
                  <c:v>Reverb</c:v>
                </c:pt>
                <c:pt idx="1">
                  <c:v>NYT</c:v>
                </c:pt>
                <c:pt idx="2">
                  <c:v>Wikipedia</c:v>
                </c:pt>
              </c:strCache>
            </c:strRef>
          </c:cat>
          <c:val>
            <c:numRef>
              <c:f>Sheet1!$B$20:$D$20</c:f>
              <c:numCache>
                <c:formatCode>General</c:formatCode>
                <c:ptCount val="3"/>
                <c:pt idx="0">
                  <c:v>969</c:v>
                </c:pt>
                <c:pt idx="1">
                  <c:v>401</c:v>
                </c:pt>
                <c:pt idx="2">
                  <c:v>373</c:v>
                </c:pt>
              </c:numCache>
            </c:numRef>
          </c:val>
          <c:extLst>
            <c:ext xmlns:c16="http://schemas.microsoft.com/office/drawing/2014/chart" uri="{C3380CC4-5D6E-409C-BE32-E72D297353CC}">
              <c16:uniqueId val="{00000002-4632-4E69-998B-71EC36391167}"/>
            </c:ext>
          </c:extLst>
        </c:ser>
        <c:dLbls>
          <c:showLegendKey val="0"/>
          <c:showVal val="0"/>
          <c:showCatName val="0"/>
          <c:showSerName val="0"/>
          <c:showPercent val="0"/>
          <c:showBubbleSize val="0"/>
        </c:dLbls>
        <c:gapWidth val="219"/>
        <c:overlap val="-27"/>
        <c:axId val="284123624"/>
        <c:axId val="175074696"/>
      </c:barChart>
      <c:catAx>
        <c:axId val="28412362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r>
                  <a:rPr lang="en-US"/>
                  <a:t>Dataset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175074696"/>
        <c:crosses val="autoZero"/>
        <c:auto val="1"/>
        <c:lblAlgn val="ctr"/>
        <c:lblOffset val="100"/>
        <c:noMultiLvlLbl val="0"/>
      </c:catAx>
      <c:valAx>
        <c:axId val="1750746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r>
                  <a:rPr lang="en-US"/>
                  <a:t>Number of extractions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2841236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0CCBD-0842-49AA-87FF-1FAE291E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2016-12-06T04:30:00Z</dcterms:created>
  <dcterms:modified xsi:type="dcterms:W3CDTF">2016-12-06T04:37:00Z</dcterms:modified>
</cp:coreProperties>
</file>